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1" w:rsidRDefault="00850E11" w:rsidP="00850E1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LJETNA FILMSKA ŠKOLA 5-8. VI. 2018.</w:t>
      </w:r>
    </w:p>
    <w:p w:rsidR="00850E11" w:rsidRPr="00850E11" w:rsidRDefault="00850E11" w:rsidP="00850E1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850E11">
        <w:rPr>
          <w:rFonts w:ascii="Times New Roman" w:eastAsia="Calibri" w:hAnsi="Times New Roman" w:cs="Times New Roman"/>
          <w:sz w:val="24"/>
          <w:szCs w:val="24"/>
        </w:rPr>
        <w:t>ilmolozi s Filozofskog fakulteta u Zagrebu u suradnji s University of Cincinnati temeljem ugovora o bilateralnoj suradnji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organiziraju malu Ljetnu filmsku školu</w:t>
      </w:r>
      <w:r w:rsidRPr="00850E11">
        <w:rPr>
          <w:rFonts w:ascii="Times New Roman" w:eastAsia="Calibri" w:hAnsi="Times New Roman" w:cs="Times New Roman"/>
          <w:sz w:val="24"/>
          <w:szCs w:val="24"/>
        </w:rPr>
        <w:t>. Prof.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dr. sc.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 Todd Herzog, direktor Centra za filmologiju te pročelnik Odsjeka za germanistiku na Sveučilištu Cincinnati i prof.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dr. sc.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 Michael Gott, voditelj preddiplomskog studija filmologije na istom sveučilištu, potvrdili su svoj dolazak u Zagreb s deset studenata preddiplomskog i diplomskog studija filmologije. Posjet će trajat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 će od 04. do 09.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850E11">
        <w:rPr>
          <w:rFonts w:ascii="Times New Roman" w:eastAsia="Calibri" w:hAnsi="Times New Roman" w:cs="Times New Roman"/>
          <w:sz w:val="24"/>
          <w:szCs w:val="24"/>
        </w:rPr>
        <w:t>ipnja 2018. godine.</w:t>
      </w:r>
    </w:p>
    <w:p w:rsidR="00850E11" w:rsidRPr="00850E11" w:rsidRDefault="00850E11" w:rsidP="00850E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E11" w:rsidRPr="00850E11" w:rsidRDefault="00850E11" w:rsidP="00850E1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školi će sudjelovati studenti filmoloških kolegija na studijima talijanistike i komparatistike, te Doktorskog studija književnosti, izvedbenih umjetnosti, filma i kulture. </w:t>
      </w:r>
      <w:r w:rsidRPr="00850E11">
        <w:rPr>
          <w:rFonts w:ascii="Times New Roman" w:eastAsia="Calibri" w:hAnsi="Times New Roman" w:cs="Times New Roman"/>
          <w:sz w:val="24"/>
          <w:szCs w:val="24"/>
        </w:rPr>
        <w:t>Program škole:</w:t>
      </w:r>
    </w:p>
    <w:p w:rsidR="00850E11" w:rsidRPr="00850E11" w:rsidRDefault="00850E11" w:rsidP="00850E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05.06. – sudjelovanje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svih 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profesora i studenata na cjelodnevnoj međunarodnoj konferenciji o animiranom filmu </w:t>
      </w:r>
      <w:r w:rsidR="00320198">
        <w:rPr>
          <w:rFonts w:ascii="Times New Roman" w:eastAsia="Calibri" w:hAnsi="Times New Roman" w:cs="Times New Roman"/>
          <w:sz w:val="24"/>
          <w:szCs w:val="24"/>
        </w:rPr>
        <w:t xml:space="preserve">Animafest Scanner 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u sklopu Animafesta na kojoj će biti dodijeljena nagrada za životno djelo prof. Paulu Wellsu, poznatom teoretičaru i povjesničaru animiranog </w:t>
      </w:r>
      <w:bookmarkStart w:id="0" w:name="_GoBack"/>
      <w:bookmarkEnd w:id="0"/>
      <w:r w:rsidRPr="00850E11">
        <w:rPr>
          <w:rFonts w:ascii="Times New Roman" w:eastAsia="Calibri" w:hAnsi="Times New Roman" w:cs="Times New Roman"/>
          <w:sz w:val="24"/>
          <w:szCs w:val="24"/>
        </w:rPr>
        <w:t>filma, autoru brojnih knjiga o animiranom filmu, direktoru Odjela za animaciju na Sveučilitu Loughborough u UK-u.</w:t>
      </w:r>
      <w:r w:rsidR="00320198">
        <w:rPr>
          <w:rFonts w:ascii="Times New Roman" w:eastAsia="Calibri" w:hAnsi="Times New Roman" w:cs="Times New Roman"/>
          <w:sz w:val="24"/>
          <w:szCs w:val="24"/>
        </w:rPr>
        <w:t xml:space="preserve"> Na konferenciji sudjeluju znanstvenici iz cijelog svijeta.</w:t>
      </w:r>
    </w:p>
    <w:p w:rsidR="00850E11" w:rsidRPr="00850E11" w:rsidRDefault="00850E11" w:rsidP="00850E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E11">
        <w:rPr>
          <w:rFonts w:ascii="Times New Roman" w:eastAsia="Calibri" w:hAnsi="Times New Roman" w:cs="Times New Roman"/>
          <w:sz w:val="24"/>
          <w:szCs w:val="24"/>
        </w:rPr>
        <w:t>06.06. – jutarnja predavanja o povijesti hrvatskog igranog filma na Filozofskom fakultetu u Zagrebu te projekcija jednog filma. Poslijepodne: sudjelovanje na drugom danu međunarodne konferencije o animiranom filmu u sklopu Animafesta te odlazak na večernje projekcije animiranih filmova na festivalu. Predavanja će održati filmolozi doc. dr. sc. Etami Borjan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izv. prof.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 dr. sc. Nikica Gilić.</w:t>
      </w:r>
    </w:p>
    <w:p w:rsidR="00320198" w:rsidRPr="00850E11" w:rsidRDefault="00320198" w:rsidP="0032019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</w:t>
      </w:r>
      <w:r w:rsidR="00850E11" w:rsidRPr="00850E11">
        <w:rPr>
          <w:rFonts w:ascii="Times New Roman" w:eastAsia="Calibri" w:hAnsi="Times New Roman" w:cs="Times New Roman"/>
          <w:sz w:val="24"/>
          <w:szCs w:val="24"/>
        </w:rPr>
        <w:t>.06. – terenska nastava: posjet lokacijama u okolici Starigrada-Paklenice na kojima se snimala serija njemačkih vestern filmova o Winnetou te posjet Muzeju Winnetoua i Karla Maya. Predavanja o njemačkom vesternu održat će prof.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dr. sc.</w:t>
      </w:r>
      <w:r w:rsidR="00850E11" w:rsidRPr="00850E11">
        <w:rPr>
          <w:rFonts w:ascii="Times New Roman" w:eastAsia="Calibri" w:hAnsi="Times New Roman" w:cs="Times New Roman"/>
          <w:sz w:val="24"/>
          <w:szCs w:val="24"/>
        </w:rPr>
        <w:t xml:space="preserve"> Todd Herzog</w:t>
      </w:r>
      <w:r w:rsidR="00850E11">
        <w:rPr>
          <w:rFonts w:ascii="Times New Roman" w:eastAsia="Calibri" w:hAnsi="Times New Roman" w:cs="Times New Roman"/>
          <w:sz w:val="24"/>
          <w:szCs w:val="24"/>
        </w:rPr>
        <w:t>,</w:t>
      </w:r>
      <w:r w:rsidR="00850E11" w:rsidRPr="00850E11">
        <w:rPr>
          <w:rFonts w:ascii="Times New Roman" w:eastAsia="Calibri" w:hAnsi="Times New Roman" w:cs="Times New Roman"/>
          <w:sz w:val="24"/>
          <w:szCs w:val="24"/>
        </w:rPr>
        <w:t xml:space="preserve"> pročelnik Odsjeka za </w:t>
      </w:r>
      <w:r w:rsidRPr="00850E11">
        <w:rPr>
          <w:rFonts w:ascii="Times New Roman" w:eastAsia="Calibri" w:hAnsi="Times New Roman" w:cs="Times New Roman"/>
          <w:sz w:val="24"/>
          <w:szCs w:val="24"/>
        </w:rPr>
        <w:t>germanistiku na Sveučilištu Cincinnati te autor mnogobrojnih publikacija o njemačkom filmu.</w:t>
      </w:r>
    </w:p>
    <w:p w:rsidR="00320198" w:rsidRPr="00850E11" w:rsidRDefault="00320198" w:rsidP="0032019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850E11">
        <w:rPr>
          <w:rFonts w:ascii="Times New Roman" w:eastAsia="Calibri" w:hAnsi="Times New Roman" w:cs="Times New Roman"/>
          <w:sz w:val="24"/>
          <w:szCs w:val="24"/>
        </w:rPr>
        <w:t>.06. – jutarnja predavanja o hrvatskoj školi animacije te o hrvatskom dokumentarnom filmu na Filozofskom fakultetu u Zagrebu uz projekcije odabranih dokumentarnih i animiranih filmova. Poslijepodne i navečer: projekcije animiranih filmova u sklopu Animafesta. Predavanja će održati filmolozi doc. dr. sc. Etami Borjan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izv. prof.</w:t>
      </w:r>
      <w:r w:rsidRPr="00850E11">
        <w:rPr>
          <w:rFonts w:ascii="Times New Roman" w:eastAsia="Calibri" w:hAnsi="Times New Roman" w:cs="Times New Roman"/>
          <w:sz w:val="24"/>
          <w:szCs w:val="24"/>
        </w:rPr>
        <w:t xml:space="preserve"> dr. sc. Nikica Gilić.</w:t>
      </w:r>
    </w:p>
    <w:p w:rsidR="00320198" w:rsidRDefault="00320198" w:rsidP="00850E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E11" w:rsidRPr="00850E11" w:rsidRDefault="00320198" w:rsidP="00850E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Jezik škole je engleski.</w:t>
      </w:r>
    </w:p>
    <w:sectPr w:rsidR="00850E11" w:rsidRPr="0085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D4"/>
    <w:rsid w:val="002A72D4"/>
    <w:rsid w:val="00320198"/>
    <w:rsid w:val="00850E11"/>
    <w:rsid w:val="00C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</dc:creator>
  <cp:keywords/>
  <dc:description/>
  <cp:lastModifiedBy>Nikica</cp:lastModifiedBy>
  <cp:revision>4</cp:revision>
  <dcterms:created xsi:type="dcterms:W3CDTF">2018-04-19T09:16:00Z</dcterms:created>
  <dcterms:modified xsi:type="dcterms:W3CDTF">2018-04-19T09:38:00Z</dcterms:modified>
</cp:coreProperties>
</file>