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2BF4" w:rsidRPr="009E4C25" w:rsidRDefault="008E2BF4" w:rsidP="008E2BF4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</w:pP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  <w:proofErr w:type="spellStart"/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Kulturpunktova</w:t>
      </w:r>
      <w:proofErr w:type="spellEnd"/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 xml:space="preserve"> novinarska školica</w:t>
      </w: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besplatni je, jednosemestralni neformalni edukacijski program namijenjen mladima zainteresiranim za polje suvremenih kulturnih i umjetničkih praksi te usvajanje temeljnih vještina novinarskog i spisateljskog zanata. </w:t>
      </w: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>Udruga Kurziv od 2009. godine provodi ovaj interdisciplinarni edukacijski program koji integrira znanja, teorije i vještine potrebne za buduće djelovanje u sektoru kulture i medija. U dosadašnjih petnaest ciklusa obrazovano je preko 200 polaznika od kojih je čak 80% prilikom samoprocjene o utjecaju Školice na njihove daljnje profesionalne interese i odabire potvrdilo izniman utjecaj programa.</w:t>
      </w: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Novi ciklus </w:t>
      </w:r>
      <w:proofErr w:type="spellStart"/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>Kulturpunktove</w:t>
      </w:r>
      <w:proofErr w:type="spellEnd"/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novinarske školice počinje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1. listopada 2025.</w:t>
      </w: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> </w:t>
      </w: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Predavački i praktični dio programa traje do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22. prosinca 2025. godine</w:t>
      </w: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, a tijekom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siječnja 2026.</w:t>
      </w: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polaznice izrađuju završne radove uz mentorsku podršku. Program se održava ponedjeljkom i srijedom od 18 sati u prostorima nezavisne kulture u centru Zagreba, a detaljan raspored i program polaznice će dobiti pri prvom susretu. </w:t>
      </w: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  <w:proofErr w:type="spellStart"/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>Kulturpunktova</w:t>
      </w:r>
      <w:proofErr w:type="spellEnd"/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novinarska školica sastoji se od četiri cjeline: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nezavisna kulturna scena</w:t>
      </w: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(kulturne politike te prakse i modeli razvijani u polju),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medijska pismenost</w:t>
      </w: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(kritičko čitanje medija</w:t>
      </w:r>
      <w:r w:rsidRPr="009E4C25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</w:t>
      </w:r>
      <w:r w:rsidR="009E4C25" w:rsidRPr="009E4C25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>i</w:t>
      </w:r>
      <w:r w:rsidRPr="009E4C25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</w:t>
      </w: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transformacije medija),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suvremena umjetnost</w:t>
      </w: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(angažirane, eksperimentalne i kritičke umjetničke i </w:t>
      </w:r>
      <w:proofErr w:type="spellStart"/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>kustoske</w:t>
      </w:r>
      <w:proofErr w:type="spellEnd"/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prakse) te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proizvodnja medijskog sadržaja</w:t>
      </w: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(praktičan novinarski rad i objavljivanje radova). </w:t>
      </w: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Praktikume vode istaknute kulturne radnice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Barbara Matejčić</w:t>
      </w: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(novinarstvo i autorski rad),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 xml:space="preserve">Višnja </w:t>
      </w:r>
      <w:proofErr w:type="spellStart"/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Pentić</w:t>
      </w:r>
      <w:proofErr w:type="spellEnd"/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(film),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 xml:space="preserve">Tihana </w:t>
      </w:r>
      <w:proofErr w:type="spellStart"/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Bertek</w:t>
      </w:r>
      <w:proofErr w:type="spellEnd"/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(vizualne umjetnosti),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 xml:space="preserve">Antonio </w:t>
      </w:r>
      <w:proofErr w:type="spellStart"/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Poš</w:t>
      </w:r>
      <w:r w:rsidRPr="009E4C2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ć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ić</w:t>
      </w:r>
      <w:proofErr w:type="spellEnd"/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(glazba) te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Igor Ružić</w:t>
      </w: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(izvedbene umjetnosti), uz dugogodišnje voditeljice programa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Ivanu Pejić</w:t>
      </w: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(mediji) i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Matiju Mrakovčić</w:t>
      </w: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(kulturne politike) te urednički i mentorski tim portala Kulturpunkt.hr.</w:t>
      </w: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Prijave za program šalju se putem </w:t>
      </w:r>
      <w:hyperlink r:id="rId6" w:history="1">
        <w:r w:rsidRPr="009E4C25">
          <w:rPr>
            <w:rStyle w:val="Hyperlink"/>
            <w:rFonts w:ascii="Arial" w:eastAsia="Times New Roman" w:hAnsi="Arial" w:cs="Arial"/>
            <w:kern w:val="0"/>
            <w:sz w:val="22"/>
            <w:szCs w:val="22"/>
            <w:lang w:val="hr-HR" w:eastAsia="en-GB"/>
            <w14:ligatures w14:val="none"/>
          </w:rPr>
          <w:t>online obrasca</w:t>
        </w:r>
      </w:hyperlink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do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20. rujna 2025.</w:t>
      </w: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u 24 sata. Prijava za edukacijski program sadrži kontakt podatke, kratki životopis, motivacijsko pismo te kratki autorski osvrt na temu iz područja kulture i/ili medija. Autorski osvrt služi procjeni inicijalne pismenosti i interesa kandidata, te se neće </w:t>
      </w:r>
      <w:r w:rsidR="00386B16"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>procjenjivati</w:t>
      </w: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 žanr, fokus ili prethodno objavljivanje teksta. </w:t>
      </w: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>Na adresu novinarska.skolica@gmail.com možete poslati sve upite vezane uz prijavu i program.</w:t>
      </w: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Svi prijavljeni će o rezultatima selekcije biti obaviješteni putem maila najkasnije do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24. rujna 2025.</w:t>
      </w: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</w:p>
    <w:p w:rsidR="008E2BF4" w:rsidRPr="009E4C25" w:rsidRDefault="008E2BF4" w:rsidP="008E2BF4">
      <w:pPr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</w:pP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Edukacijski program provodi udruga </w:t>
      </w:r>
      <w:r w:rsidRPr="008E2B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hr-HR" w:eastAsia="en-GB"/>
          <w14:ligatures w14:val="none"/>
        </w:rPr>
        <w:t>Kurziv – Platforma za pitanja kulture, medija i društva</w:t>
      </w: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>, uz potporu Grada Zagreba i Zaklade Kultura nova. </w:t>
      </w: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</w:p>
    <w:p w:rsidR="008E2BF4" w:rsidRPr="008E2BF4" w:rsidRDefault="008E2BF4" w:rsidP="008E2BF4">
      <w:pPr>
        <w:rPr>
          <w:rFonts w:ascii="Times New Roman" w:eastAsia="Times New Roman" w:hAnsi="Times New Roman" w:cs="Times New Roman"/>
          <w:color w:val="000000"/>
          <w:kern w:val="0"/>
          <w:lang w:val="hr-HR" w:eastAsia="en-GB"/>
          <w14:ligatures w14:val="none"/>
        </w:rPr>
      </w:pPr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 xml:space="preserve">Od 2022. godine Školica nosi oznaku sustava </w:t>
      </w:r>
      <w:hyperlink r:id="rId7" w:history="1">
        <w:r w:rsidRPr="008E2BF4">
          <w:rPr>
            <w:rStyle w:val="Hyperlink"/>
            <w:rFonts w:ascii="Arial" w:eastAsia="Times New Roman" w:hAnsi="Arial" w:cs="Arial"/>
            <w:kern w:val="0"/>
            <w:sz w:val="22"/>
            <w:szCs w:val="22"/>
            <w:lang w:val="hr-HR" w:eastAsia="en-GB"/>
            <w14:ligatures w14:val="none"/>
          </w:rPr>
          <w:t>SKOCKANO – Standard Kvalitete Organizacija Civilnog društva Konstruktivno Angažiranih u Neformalnom Obrazovanju</w:t>
        </w:r>
      </w:hyperlink>
      <w:r w:rsidRPr="008E2BF4">
        <w:rPr>
          <w:rFonts w:ascii="Arial" w:eastAsia="Times New Roman" w:hAnsi="Arial" w:cs="Arial"/>
          <w:color w:val="000000"/>
          <w:kern w:val="0"/>
          <w:sz w:val="22"/>
          <w:szCs w:val="22"/>
          <w:lang w:val="hr-HR" w:eastAsia="en-GB"/>
          <w14:ligatures w14:val="none"/>
        </w:rPr>
        <w:t>.</w:t>
      </w:r>
    </w:p>
    <w:p w:rsidR="00F472D0" w:rsidRPr="009E4C25" w:rsidRDefault="00F472D0">
      <w:pPr>
        <w:rPr>
          <w:lang w:val="hr-HR"/>
        </w:rPr>
      </w:pPr>
    </w:p>
    <w:sectPr w:rsidR="00F472D0" w:rsidRPr="009E4C25" w:rsidSect="008E2BF4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62F" w:rsidRDefault="002D562F" w:rsidP="008E2BF4">
      <w:r>
        <w:separator/>
      </w:r>
    </w:p>
  </w:endnote>
  <w:endnote w:type="continuationSeparator" w:id="0">
    <w:p w:rsidR="002D562F" w:rsidRDefault="002D562F" w:rsidP="008E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62F" w:rsidRDefault="002D562F" w:rsidP="008E2BF4">
      <w:r>
        <w:separator/>
      </w:r>
    </w:p>
  </w:footnote>
  <w:footnote w:type="continuationSeparator" w:id="0">
    <w:p w:rsidR="002D562F" w:rsidRDefault="002D562F" w:rsidP="008E2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BF4" w:rsidRPr="008E2BF4" w:rsidRDefault="008E2BF4" w:rsidP="008E2BF4">
    <w:pPr>
      <w:pStyle w:val="Header"/>
      <w:jc w:val="center"/>
    </w:pPr>
    <w:r>
      <w:rPr>
        <w:noProof/>
      </w:rPr>
      <w:drawing>
        <wp:inline distT="0" distB="0" distL="0" distR="0">
          <wp:extent cx="1336613" cy="720000"/>
          <wp:effectExtent l="0" t="0" r="0" b="0"/>
          <wp:docPr id="16780649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064985" name="Picture 16780649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1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F4"/>
    <w:rsid w:val="00184DF4"/>
    <w:rsid w:val="002D562F"/>
    <w:rsid w:val="00386B16"/>
    <w:rsid w:val="003F518F"/>
    <w:rsid w:val="00533192"/>
    <w:rsid w:val="005B6283"/>
    <w:rsid w:val="00611942"/>
    <w:rsid w:val="008E2BF4"/>
    <w:rsid w:val="009E4C25"/>
    <w:rsid w:val="00BA6320"/>
    <w:rsid w:val="00EC25D2"/>
    <w:rsid w:val="00F4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89AF8C"/>
  <w15:chartTrackingRefBased/>
  <w15:docId w15:val="{21DB6DB4-090A-3D42-8260-494E4591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Times New Roman (Body CS)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B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B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B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B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B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B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B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BF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BF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BF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B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B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B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B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B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B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B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B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B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BF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2B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2B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BF4"/>
  </w:style>
  <w:style w:type="paragraph" w:styleId="Footer">
    <w:name w:val="footer"/>
    <w:basedOn w:val="Normal"/>
    <w:link w:val="FooterChar"/>
    <w:uiPriority w:val="99"/>
    <w:unhideWhenUsed/>
    <w:rsid w:val="008E2B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BF4"/>
  </w:style>
  <w:style w:type="character" w:styleId="Hyperlink">
    <w:name w:val="Hyperlink"/>
    <w:basedOn w:val="DefaultParagraphFont"/>
    <w:uiPriority w:val="99"/>
    <w:unhideWhenUsed/>
    <w:rsid w:val="008E2B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kockano.goo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pCeYOYPwG2YuKUfTx30sFnjH82jzKntjKR8_jiQqVu0/ed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Vatroslav Miloš</dc:creator>
  <cp:keywords/>
  <dc:description/>
  <cp:lastModifiedBy>Vatroslav Miloš</cp:lastModifiedBy>
  <cp:revision>4</cp:revision>
  <dcterms:created xsi:type="dcterms:W3CDTF">2025-08-20T11:09:00Z</dcterms:created>
  <dcterms:modified xsi:type="dcterms:W3CDTF">2025-08-20T11:38:00Z</dcterms:modified>
</cp:coreProperties>
</file>