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30F2" w14:textId="77777777" w:rsidR="00FA54F6" w:rsidRPr="009E6D94" w:rsidRDefault="00FA54F6" w:rsidP="00FA54F6">
      <w:r w:rsidRPr="009E6D94">
        <w:t>Naziv studija: Komparativna književnost</w:t>
      </w:r>
    </w:p>
    <w:p w14:paraId="1740A44F" w14:textId="77777777" w:rsidR="00FA54F6" w:rsidRPr="009E6D94" w:rsidRDefault="00FA54F6" w:rsidP="00FA54F6">
      <w:r w:rsidRPr="009E6D94">
        <w:t>Ime nastavnika: Slaven Jurić</w:t>
      </w:r>
    </w:p>
    <w:p w14:paraId="25EC2FDC" w14:textId="77777777" w:rsidR="00FA54F6" w:rsidRPr="009E6D94" w:rsidRDefault="00FA54F6" w:rsidP="00FA54F6">
      <w:r w:rsidRPr="009E6D94">
        <w:t>Naziv kolegija: Ujević i poetski modernizam</w:t>
      </w:r>
    </w:p>
    <w:p w14:paraId="70F4D77F" w14:textId="77777777" w:rsidR="00FA54F6" w:rsidRPr="009E6D94" w:rsidRDefault="00FA54F6" w:rsidP="00FA54F6">
      <w:r w:rsidRPr="009E6D94">
        <w:t>Semestar: III. i V. pred</w:t>
      </w:r>
      <w:r>
        <w:t>d</w:t>
      </w:r>
      <w:r w:rsidRPr="009E6D94">
        <w:t>iplomski studij</w:t>
      </w:r>
    </w:p>
    <w:p w14:paraId="7BFC1566" w14:textId="77777777" w:rsidR="00FA54F6" w:rsidRPr="009E6D94" w:rsidRDefault="00FA54F6" w:rsidP="00FA54F6">
      <w:r w:rsidRPr="009E6D94">
        <w:t>Status kolegija: ob</w:t>
      </w:r>
      <w:r>
        <w:t>avezni</w:t>
      </w:r>
    </w:p>
    <w:p w14:paraId="10CDEA69" w14:textId="77777777" w:rsidR="00FA54F6" w:rsidRPr="009E6D94" w:rsidRDefault="00FA54F6" w:rsidP="00FA54F6">
      <w:r w:rsidRPr="009E6D94">
        <w:t>Oblik nastave: predavanje/seminar</w:t>
      </w:r>
    </w:p>
    <w:p w14:paraId="46A67777" w14:textId="77777777" w:rsidR="00FA54F6" w:rsidRPr="009E6D94" w:rsidRDefault="00FA54F6" w:rsidP="00FA54F6"/>
    <w:p w14:paraId="7B41E858" w14:textId="77777777" w:rsidR="00FA54F6" w:rsidRDefault="00FA54F6" w:rsidP="00FA54F6">
      <w:r w:rsidRPr="00FC20CE">
        <w:t>Cilj kolegija</w:t>
      </w:r>
      <w:r w:rsidRPr="009E6D94">
        <w:t>:</w:t>
      </w:r>
      <w:r>
        <w:t xml:space="preserve"> </w:t>
      </w:r>
    </w:p>
    <w:p w14:paraId="2A7B6930" w14:textId="77777777" w:rsidR="00FA54F6" w:rsidRPr="009E6D94" w:rsidRDefault="00FA54F6" w:rsidP="00FA54F6">
      <w:r w:rsidRPr="009E6D94">
        <w:t>Upoznati polaznike kolegija s Ujevićevim pjesničkim opusom u kontekstu europskoga modernizma</w:t>
      </w:r>
      <w:r>
        <w:t xml:space="preserve"> i osposobiti ih za samostalnu analizu modernoga pjesništva</w:t>
      </w:r>
      <w:r w:rsidRPr="009E6D94">
        <w:t>.</w:t>
      </w:r>
    </w:p>
    <w:p w14:paraId="5B7F1B98" w14:textId="77777777" w:rsidR="00FA54F6" w:rsidRPr="009E6D94" w:rsidRDefault="00FA54F6" w:rsidP="00FA54F6"/>
    <w:p w14:paraId="36528929" w14:textId="77777777" w:rsidR="00FA54F6" w:rsidRDefault="00FA54F6" w:rsidP="00FA54F6">
      <w:r w:rsidRPr="00FC20CE">
        <w:t>Sadržaj kolegija</w:t>
      </w:r>
      <w:r w:rsidRPr="009E6D94">
        <w:t>:</w:t>
      </w:r>
      <w:r>
        <w:t xml:space="preserve"> </w:t>
      </w:r>
    </w:p>
    <w:p w14:paraId="1764B5CD" w14:textId="77777777" w:rsidR="00FA54F6" w:rsidRPr="009E6D94" w:rsidRDefault="00FA54F6" w:rsidP="00FA54F6">
      <w:r w:rsidRPr="009E6D94">
        <w:t xml:space="preserve">U kolegiju će se pratiti razvoj Ujevićeva pjesničkoga opusa u odnosu na ključna poetska kretanja druge polovice devetnaestoga i prve polovice dvadesetoga stoljeća. Pritom će se polaznici kolegija upoznati s temeljnim promjenama u tretmanu lirskoga teksta u tom razdoblju na svim razinama (glas, forma, kompozicija, odnos autor/čitatelj) i načinima na koje je Ujević modificirao svoja autorska polazišta u različitim fazama. postavit će se i problem odnos između Ujevićeva početnoga esteticizma i kasnijih zaokreta prema avangardnom izrazu. Osnovni korpus sačinjavat će pjesnikove zbirke od </w:t>
      </w:r>
      <w:r w:rsidRPr="009E6D94">
        <w:rPr>
          <w:i/>
        </w:rPr>
        <w:t>Leleka sebra</w:t>
      </w:r>
      <w:r w:rsidRPr="009E6D94">
        <w:t xml:space="preserve"> do </w:t>
      </w:r>
      <w:r w:rsidRPr="009E6D94">
        <w:rPr>
          <w:i/>
        </w:rPr>
        <w:t>Žedna kamena</w:t>
      </w:r>
      <w:r w:rsidRPr="009E6D94">
        <w:t xml:space="preserve"> na studencu, ali će se razmatrati i bogata pjesnikova produkcija koja nije uvrštena u zbirke, prepjevi, poetska proza kao i esejistika usko vezana uz probleme književnoga izraza. Kolegij će nastojati ponuditi teorijski osviještenu komparatističku sliku Ujevićeva pjesničkoga djela.</w:t>
      </w:r>
    </w:p>
    <w:p w14:paraId="0D9F2D07" w14:textId="77777777" w:rsidR="00FA54F6" w:rsidRPr="009E6D94" w:rsidRDefault="00FA54F6" w:rsidP="00FA54F6"/>
    <w:p w14:paraId="2E8F17D2" w14:textId="77777777" w:rsidR="00FA54F6" w:rsidRPr="009E6D94" w:rsidRDefault="00FA54F6" w:rsidP="00FA54F6">
      <w:r w:rsidRPr="00FC20CE">
        <w:rPr>
          <w:b/>
          <w:bCs/>
        </w:rPr>
        <w:t>Studentske obveze</w:t>
      </w:r>
      <w:r w:rsidRPr="009E6D94">
        <w:t xml:space="preserve">: </w:t>
      </w:r>
    </w:p>
    <w:p w14:paraId="4291A88F" w14:textId="77777777" w:rsidR="00FA54F6" w:rsidRPr="009E6D94" w:rsidRDefault="00FA54F6" w:rsidP="00FA54F6"/>
    <w:p w14:paraId="68FC448C" w14:textId="77777777" w:rsidR="00FA54F6" w:rsidRPr="009E6D94" w:rsidRDefault="00FA54F6" w:rsidP="00FA54F6">
      <w:r w:rsidRPr="009E6D94">
        <w:t>Aktivno sudjelovanje u nastavi, jedan seminarski rad o formalnom, tematskom ili idejnom aspektu odabranoga Ujevićeva teksta</w:t>
      </w:r>
      <w:r>
        <w:t xml:space="preserve"> (6-8 kartica)</w:t>
      </w:r>
      <w:r w:rsidRPr="009E6D94">
        <w:t>, pismeni ispit. Studenti su dužni pročitati obvezatnu literaturu i jedan tekst po izboru</w:t>
      </w:r>
      <w:r>
        <w:t xml:space="preserve"> iz dopunske literature</w:t>
      </w:r>
      <w:r w:rsidRPr="009E6D94">
        <w:t>.</w:t>
      </w:r>
    </w:p>
    <w:p w14:paraId="30DE9D74" w14:textId="77777777" w:rsidR="00FA54F6" w:rsidRPr="009E6D94" w:rsidRDefault="00FA54F6" w:rsidP="00FA54F6"/>
    <w:p w14:paraId="674B48E0" w14:textId="77777777" w:rsidR="00FA54F6" w:rsidRPr="00FC20CE" w:rsidRDefault="00FA54F6" w:rsidP="00FA54F6">
      <w:pPr>
        <w:rPr>
          <w:b/>
          <w:bCs/>
        </w:rPr>
      </w:pPr>
      <w:r w:rsidRPr="00FC20CE">
        <w:rPr>
          <w:b/>
          <w:bCs/>
        </w:rPr>
        <w:t>Raspored rada (po tjednima):</w:t>
      </w:r>
    </w:p>
    <w:p w14:paraId="4E379C21" w14:textId="77777777" w:rsidR="00FA54F6" w:rsidRPr="009E6D94" w:rsidRDefault="00FA54F6" w:rsidP="00FA54F6"/>
    <w:p w14:paraId="466D8743" w14:textId="77777777" w:rsidR="00FA54F6" w:rsidRPr="009E6D94" w:rsidRDefault="00FA54F6" w:rsidP="00FA54F6">
      <w:r w:rsidRPr="009E6D94">
        <w:t>1. Konstituiranje kolegija, uvodna razmatranja i komentar ponuđene literature.</w:t>
      </w:r>
    </w:p>
    <w:p w14:paraId="72EAF70B" w14:textId="77777777" w:rsidR="00FA54F6" w:rsidRPr="009E6D94" w:rsidRDefault="00FA54F6" w:rsidP="00FA54F6"/>
    <w:p w14:paraId="3B145BCE" w14:textId="77777777" w:rsidR="00FA54F6" w:rsidRPr="009E6D94" w:rsidRDefault="00FA54F6" w:rsidP="00FA54F6">
      <w:r w:rsidRPr="009E6D94">
        <w:lastRenderedPageBreak/>
        <w:t>2. Modernizam u književnoj povijesti.</w:t>
      </w:r>
    </w:p>
    <w:p w14:paraId="1712BC97" w14:textId="77777777" w:rsidR="00FA54F6" w:rsidRPr="009E6D94" w:rsidRDefault="00FA54F6" w:rsidP="00FA54F6"/>
    <w:p w14:paraId="44D99CA9" w14:textId="77777777" w:rsidR="00FA54F6" w:rsidRPr="009E6D94" w:rsidRDefault="00FA54F6" w:rsidP="00FA54F6">
      <w:r w:rsidRPr="009E6D94">
        <w:t xml:space="preserve">3. Pogledi na razvoj europskoga pjesničkog modernizma. </w:t>
      </w:r>
    </w:p>
    <w:p w14:paraId="6B5BD4E3" w14:textId="77777777" w:rsidR="00FA54F6" w:rsidRPr="009E6D94" w:rsidRDefault="00FA54F6" w:rsidP="00FA54F6"/>
    <w:p w14:paraId="3D02EBF8" w14:textId="77777777" w:rsidR="00FA54F6" w:rsidRPr="009E6D94" w:rsidRDefault="00FA54F6" w:rsidP="00FA54F6">
      <w:r w:rsidRPr="009E6D94">
        <w:t>4. Osvrt na Ujevićeve početke (</w:t>
      </w:r>
      <w:r w:rsidRPr="009E6D94">
        <w:rPr>
          <w:i/>
        </w:rPr>
        <w:t>Hrvatska mlada lirika</w:t>
      </w:r>
      <w:r w:rsidRPr="009E6D94">
        <w:t xml:space="preserve">). </w:t>
      </w:r>
      <w:r w:rsidRPr="009E6D94">
        <w:rPr>
          <w:i/>
        </w:rPr>
        <w:t>Lelek sebra</w:t>
      </w:r>
      <w:r w:rsidRPr="009E6D94">
        <w:t>. Ujević i francuski simbolizam.</w:t>
      </w:r>
    </w:p>
    <w:p w14:paraId="34236B53" w14:textId="77777777" w:rsidR="00FA54F6" w:rsidRPr="009E6D94" w:rsidRDefault="00FA54F6" w:rsidP="00FA54F6"/>
    <w:p w14:paraId="4DD92E03" w14:textId="77777777" w:rsidR="00FA54F6" w:rsidRPr="009E6D94" w:rsidRDefault="00FA54F6" w:rsidP="00FA54F6">
      <w:r w:rsidRPr="009E6D94">
        <w:t xml:space="preserve">5. </w:t>
      </w:r>
      <w:r w:rsidRPr="009E6D94">
        <w:rPr>
          <w:i/>
        </w:rPr>
        <w:t>Kolajna</w:t>
      </w:r>
      <w:r w:rsidRPr="009E6D94">
        <w:t xml:space="preserve"> i tradicija europskoga kanconijera. Tekst i </w:t>
      </w:r>
      <w:proofErr w:type="spellStart"/>
      <w:r w:rsidRPr="009E6D94">
        <w:t>intertekst</w:t>
      </w:r>
      <w:proofErr w:type="spellEnd"/>
      <w:r w:rsidRPr="009E6D94">
        <w:t>.</w:t>
      </w:r>
    </w:p>
    <w:p w14:paraId="1FC70148" w14:textId="77777777" w:rsidR="00FA54F6" w:rsidRPr="009E6D94" w:rsidRDefault="00FA54F6" w:rsidP="00FA54F6"/>
    <w:p w14:paraId="3088F8FB" w14:textId="77777777" w:rsidR="00FA54F6" w:rsidRPr="009E6D94" w:rsidRDefault="00FA54F6" w:rsidP="00FA54F6">
      <w:r w:rsidRPr="009E6D94">
        <w:t xml:space="preserve">6. Zaokret prema avangardi. Pjesme iz dvadesetih godina i </w:t>
      </w:r>
      <w:r w:rsidRPr="009E6D94">
        <w:rPr>
          <w:i/>
        </w:rPr>
        <w:t>Auto na korzu</w:t>
      </w:r>
      <w:r w:rsidRPr="009E6D94">
        <w:t>.</w:t>
      </w:r>
    </w:p>
    <w:p w14:paraId="11C47626" w14:textId="77777777" w:rsidR="00FA54F6" w:rsidRPr="009E6D94" w:rsidRDefault="00FA54F6" w:rsidP="00FA54F6"/>
    <w:p w14:paraId="38F555CA" w14:textId="77777777" w:rsidR="00FA54F6" w:rsidRPr="009E6D94" w:rsidRDefault="00FA54F6" w:rsidP="00FA54F6">
      <w:r w:rsidRPr="009E6D94">
        <w:t xml:space="preserve">7. Ujevićevi eseji o poeziji: </w:t>
      </w:r>
      <w:r w:rsidRPr="00FC20CE">
        <w:rPr>
          <w:i/>
          <w:iCs/>
        </w:rPr>
        <w:t xml:space="preserve">Oroz pred </w:t>
      </w:r>
      <w:proofErr w:type="spellStart"/>
      <w:r w:rsidRPr="00FC20CE">
        <w:rPr>
          <w:i/>
          <w:iCs/>
        </w:rPr>
        <w:t>Endimionom</w:t>
      </w:r>
      <w:proofErr w:type="spellEnd"/>
      <w:r w:rsidRPr="009E6D94">
        <w:t xml:space="preserve">, </w:t>
      </w:r>
      <w:proofErr w:type="spellStart"/>
      <w:r w:rsidRPr="00FC20CE">
        <w:rPr>
          <w:i/>
          <w:iCs/>
        </w:rPr>
        <w:t>Adonai</w:t>
      </w:r>
      <w:proofErr w:type="spellEnd"/>
      <w:r w:rsidRPr="009E6D94">
        <w:t xml:space="preserve">, </w:t>
      </w:r>
      <w:r w:rsidRPr="00FC20CE">
        <w:rPr>
          <w:i/>
          <w:iCs/>
        </w:rPr>
        <w:t>Sumrak poezije</w:t>
      </w:r>
      <w:r w:rsidRPr="009E6D94">
        <w:t>.</w:t>
      </w:r>
    </w:p>
    <w:p w14:paraId="36E8F2E3" w14:textId="77777777" w:rsidR="00FA54F6" w:rsidRPr="009E6D94" w:rsidRDefault="00FA54F6" w:rsidP="00FA54F6"/>
    <w:p w14:paraId="21BAB367" w14:textId="77777777" w:rsidR="00FA54F6" w:rsidRPr="009E6D94" w:rsidRDefault="00FA54F6" w:rsidP="00FA54F6">
      <w:r w:rsidRPr="009E6D94">
        <w:t>8. Modernizacija forme u Ujevićevoj lirici. Vezani stih, slobodni stih, pjesma u prozi.</w:t>
      </w:r>
    </w:p>
    <w:p w14:paraId="12812E18" w14:textId="77777777" w:rsidR="00FA54F6" w:rsidRPr="009E6D94" w:rsidRDefault="00FA54F6" w:rsidP="00FA54F6"/>
    <w:p w14:paraId="00D200A0" w14:textId="77777777" w:rsidR="00FA54F6" w:rsidRPr="009E6D94" w:rsidRDefault="00FA54F6" w:rsidP="00FA54F6">
      <w:r w:rsidRPr="009E6D94">
        <w:t xml:space="preserve">9. Poema kao modernistički žanr. </w:t>
      </w:r>
      <w:r w:rsidRPr="009E6D94">
        <w:rPr>
          <w:i/>
        </w:rPr>
        <w:t>Riđokosi mesije</w:t>
      </w:r>
      <w:r w:rsidRPr="009E6D94">
        <w:t xml:space="preserve"> kao unikatni žanrovski eksperiment.</w:t>
      </w:r>
    </w:p>
    <w:p w14:paraId="136EAC8E" w14:textId="77777777" w:rsidR="00FA54F6" w:rsidRPr="009E6D94" w:rsidRDefault="00FA54F6" w:rsidP="00FA54F6"/>
    <w:p w14:paraId="17DE806F" w14:textId="77777777" w:rsidR="00FA54F6" w:rsidRPr="009E6D94" w:rsidRDefault="00FA54F6" w:rsidP="00FA54F6">
      <w:r w:rsidRPr="009E6D94">
        <w:t>10. Ujevićeve utopije i povijesne projekcije u misaonoj lirici tridesetih godina.</w:t>
      </w:r>
    </w:p>
    <w:p w14:paraId="4DF1CDD2" w14:textId="77777777" w:rsidR="00FA54F6" w:rsidRPr="009E6D94" w:rsidRDefault="00FA54F6" w:rsidP="00FA54F6"/>
    <w:p w14:paraId="5071C8EB" w14:textId="77777777" w:rsidR="00FA54F6" w:rsidRPr="009E6D94" w:rsidRDefault="00FA54F6" w:rsidP="00FA54F6">
      <w:r w:rsidRPr="009E6D94">
        <w:t>11. Pluralizam i pjesnički eklekticizam u zrelom i kasnom Ujevićevu pjesništvu.</w:t>
      </w:r>
    </w:p>
    <w:p w14:paraId="3835B670" w14:textId="77777777" w:rsidR="00FA54F6" w:rsidRPr="009E6D94" w:rsidRDefault="00FA54F6" w:rsidP="00FA54F6"/>
    <w:p w14:paraId="7FA4C312" w14:textId="77777777" w:rsidR="00FA54F6" w:rsidRPr="009E6D94" w:rsidRDefault="00FA54F6" w:rsidP="00FA54F6">
      <w:r w:rsidRPr="009E6D94">
        <w:t xml:space="preserve">12. </w:t>
      </w:r>
      <w:r w:rsidRPr="009E6D94">
        <w:rPr>
          <w:i/>
        </w:rPr>
        <w:t>Žedan kamen na studencu</w:t>
      </w:r>
      <w:r w:rsidRPr="009E6D94">
        <w:t>, estetski idealizam i poetski realizam.</w:t>
      </w:r>
    </w:p>
    <w:p w14:paraId="6EDC8851" w14:textId="77777777" w:rsidR="00FA54F6" w:rsidRPr="009E6D94" w:rsidRDefault="00FA54F6" w:rsidP="00FA54F6"/>
    <w:p w14:paraId="1D667228" w14:textId="77777777" w:rsidR="00FA54F6" w:rsidRPr="009E6D94" w:rsidRDefault="00FA54F6" w:rsidP="00FA54F6">
      <w:r w:rsidRPr="009E6D94">
        <w:t>13. Prepjevi i Ujevićeve književne veze.</w:t>
      </w:r>
      <w:r>
        <w:t xml:space="preserve"> Ujević</w:t>
      </w:r>
      <w:r w:rsidRPr="009E6D94">
        <w:t xml:space="preserve"> kao hrvatski i europski pjesnik.</w:t>
      </w:r>
    </w:p>
    <w:p w14:paraId="7E361D34" w14:textId="77777777" w:rsidR="00FA54F6" w:rsidRPr="009E6D94" w:rsidRDefault="00FA54F6" w:rsidP="00FA54F6"/>
    <w:p w14:paraId="7D0B4853" w14:textId="77777777" w:rsidR="00FA54F6" w:rsidRPr="009E6D94" w:rsidRDefault="00FA54F6" w:rsidP="00FA54F6">
      <w:r w:rsidRPr="009E6D94">
        <w:t>14. Ujević u hrvatskoj književnoj povijesti. Kanonizacija i prevrednovanje.</w:t>
      </w:r>
    </w:p>
    <w:p w14:paraId="34E2A2D8" w14:textId="77777777" w:rsidR="00FA54F6" w:rsidRPr="009E6D94" w:rsidRDefault="00FA54F6" w:rsidP="00FA54F6"/>
    <w:p w14:paraId="758E1AB2" w14:textId="77777777" w:rsidR="00FA54F6" w:rsidRPr="009E6D94" w:rsidRDefault="00FA54F6" w:rsidP="00FA54F6">
      <w:r w:rsidRPr="009E6D94">
        <w:t>15. Završna razmatranja i evaluacija.</w:t>
      </w:r>
    </w:p>
    <w:p w14:paraId="67A323E2" w14:textId="77777777" w:rsidR="00FA54F6" w:rsidRPr="009E6D94" w:rsidRDefault="00FA54F6" w:rsidP="00FA54F6"/>
    <w:p w14:paraId="78A493CD" w14:textId="77777777" w:rsidR="00FA54F6" w:rsidRPr="009E6D94" w:rsidRDefault="00FA54F6" w:rsidP="00FA54F6"/>
    <w:p w14:paraId="5CC72598" w14:textId="77777777" w:rsidR="00FA54F6" w:rsidRPr="009E6D94" w:rsidRDefault="00FA54F6" w:rsidP="00FA54F6">
      <w:r w:rsidRPr="009E6D94">
        <w:t>Obavezna literatura:</w:t>
      </w:r>
    </w:p>
    <w:p w14:paraId="5EFA1773" w14:textId="77777777" w:rsidR="00FA54F6" w:rsidRPr="009E6D94" w:rsidRDefault="00FA54F6" w:rsidP="00FA54F6"/>
    <w:p w14:paraId="3B6291CF" w14:textId="77777777" w:rsidR="00FA54F6" w:rsidRPr="009E6D94" w:rsidRDefault="00FA54F6" w:rsidP="00FA54F6">
      <w:r w:rsidRPr="009E6D94">
        <w:t xml:space="preserve">1. Tin Ujević, </w:t>
      </w:r>
      <w:r w:rsidRPr="009E6D94">
        <w:rPr>
          <w:i/>
        </w:rPr>
        <w:t>Sabrana djela</w:t>
      </w:r>
      <w:r w:rsidRPr="009E6D94">
        <w:t>, sv. I - V, Zagreb, 1964-65.</w:t>
      </w:r>
    </w:p>
    <w:p w14:paraId="4F8095C7" w14:textId="77777777" w:rsidR="00FA54F6" w:rsidRPr="009E6D94" w:rsidRDefault="00FA54F6" w:rsidP="00FA54F6">
      <w:r w:rsidRPr="009E6D94">
        <w:t xml:space="preserve">2. A. </w:t>
      </w:r>
      <w:proofErr w:type="spellStart"/>
      <w:r w:rsidRPr="009E6D94">
        <w:t>Eysteinsson</w:t>
      </w:r>
      <w:proofErr w:type="spellEnd"/>
      <w:r w:rsidRPr="009E6D94">
        <w:t xml:space="preserve">, </w:t>
      </w:r>
      <w:proofErr w:type="spellStart"/>
      <w:r w:rsidRPr="009E6D94">
        <w:rPr>
          <w:i/>
        </w:rPr>
        <w:t>The</w:t>
      </w:r>
      <w:proofErr w:type="spellEnd"/>
      <w:r w:rsidRPr="009E6D94">
        <w:rPr>
          <w:i/>
        </w:rPr>
        <w:t xml:space="preserve"> </w:t>
      </w:r>
      <w:proofErr w:type="spellStart"/>
      <w:r w:rsidRPr="009E6D94">
        <w:rPr>
          <w:i/>
        </w:rPr>
        <w:t>Concept</w:t>
      </w:r>
      <w:proofErr w:type="spellEnd"/>
      <w:r w:rsidRPr="009E6D94">
        <w:rPr>
          <w:i/>
        </w:rPr>
        <w:t xml:space="preserve"> </w:t>
      </w:r>
      <w:proofErr w:type="spellStart"/>
      <w:r w:rsidRPr="009E6D94">
        <w:rPr>
          <w:i/>
        </w:rPr>
        <w:t>of</w:t>
      </w:r>
      <w:proofErr w:type="spellEnd"/>
      <w:r w:rsidRPr="009E6D94">
        <w:rPr>
          <w:i/>
        </w:rPr>
        <w:t xml:space="preserve"> </w:t>
      </w:r>
      <w:proofErr w:type="spellStart"/>
      <w:r w:rsidRPr="009E6D94">
        <w:rPr>
          <w:i/>
        </w:rPr>
        <w:t>Modernism</w:t>
      </w:r>
      <w:proofErr w:type="spellEnd"/>
      <w:r w:rsidRPr="009E6D94">
        <w:t xml:space="preserve">, </w:t>
      </w:r>
      <w:proofErr w:type="spellStart"/>
      <w:r w:rsidRPr="009E6D94">
        <w:t>Ithaca</w:t>
      </w:r>
      <w:proofErr w:type="spellEnd"/>
      <w:r w:rsidRPr="009E6D94">
        <w:t xml:space="preserve"> &amp; London, 1990. str. 8-50.</w:t>
      </w:r>
    </w:p>
    <w:p w14:paraId="12FEDC7F" w14:textId="77777777" w:rsidR="00FA54F6" w:rsidRPr="009E6D94" w:rsidRDefault="00FA54F6" w:rsidP="00FA54F6">
      <w:r w:rsidRPr="009E6D94">
        <w:lastRenderedPageBreak/>
        <w:t xml:space="preserve">3. P. Bürger, </w:t>
      </w:r>
      <w:r w:rsidRPr="009E6D94">
        <w:rPr>
          <w:i/>
        </w:rPr>
        <w:t>Teorija avangarde</w:t>
      </w:r>
      <w:r w:rsidRPr="009E6D94">
        <w:t>, Zagreb, 2007.</w:t>
      </w:r>
    </w:p>
    <w:p w14:paraId="565DA883" w14:textId="77777777" w:rsidR="00FA54F6" w:rsidRPr="009E6D94" w:rsidRDefault="00FA54F6" w:rsidP="00FA54F6">
      <w:r w:rsidRPr="009E6D94">
        <w:t xml:space="preserve">4. H. Friedrich, </w:t>
      </w:r>
      <w:r w:rsidRPr="009E6D94">
        <w:rPr>
          <w:i/>
        </w:rPr>
        <w:t>Struktura moderne lirike</w:t>
      </w:r>
      <w:r w:rsidRPr="009E6D94">
        <w:t>, Zagreb, 1989 (1969).</w:t>
      </w:r>
    </w:p>
    <w:p w14:paraId="62168227" w14:textId="77777777" w:rsidR="00FA54F6" w:rsidRPr="009E6D94" w:rsidRDefault="00FA54F6" w:rsidP="00FA54F6">
      <w:r w:rsidRPr="009E6D94">
        <w:t xml:space="preserve">5. A. Stamać, </w:t>
      </w:r>
      <w:r w:rsidRPr="009E6D94">
        <w:rPr>
          <w:i/>
        </w:rPr>
        <w:t>Obnovljeni Ujević</w:t>
      </w:r>
      <w:r w:rsidRPr="009E6D94">
        <w:t>, Zagreb 2005.</w:t>
      </w:r>
    </w:p>
    <w:p w14:paraId="148C06D6" w14:textId="77777777" w:rsidR="00FA54F6" w:rsidRPr="009E6D94" w:rsidRDefault="00FA54F6" w:rsidP="00FA54F6">
      <w:r w:rsidRPr="009E6D94">
        <w:t xml:space="preserve">6. Z. Kravar, </w:t>
      </w:r>
      <w:r w:rsidRPr="009E6D94">
        <w:rPr>
          <w:i/>
        </w:rPr>
        <w:t>Krležina i Ujevićeva misaona lirika</w:t>
      </w:r>
      <w:r w:rsidRPr="009E6D94">
        <w:t>, »</w:t>
      </w:r>
      <w:proofErr w:type="spellStart"/>
      <w:r w:rsidRPr="009E6D94">
        <w:t>Croatica</w:t>
      </w:r>
      <w:proofErr w:type="spellEnd"/>
      <w:r w:rsidRPr="009E6D94">
        <w:t>« 15-16, 1980-81. str. 137-179.</w:t>
      </w:r>
    </w:p>
    <w:p w14:paraId="5AEEEC19" w14:textId="77777777" w:rsidR="00FA54F6" w:rsidRPr="009E6D94" w:rsidRDefault="00FA54F6" w:rsidP="00FA54F6">
      <w:r w:rsidRPr="009E6D94">
        <w:t xml:space="preserve">7. </w:t>
      </w:r>
      <w:r w:rsidRPr="009E6D94">
        <w:rPr>
          <w:i/>
        </w:rPr>
        <w:t>Muzama iza l</w:t>
      </w:r>
      <w:r w:rsidRPr="009E6D94">
        <w:t xml:space="preserve">eđa, </w:t>
      </w:r>
      <w:r w:rsidRPr="00C12E1F">
        <w:rPr>
          <w:i/>
          <w:iCs/>
        </w:rPr>
        <w:t>Čitanja hrvatske lirike</w:t>
      </w:r>
      <w:r w:rsidRPr="009E6D94">
        <w:t>, prir. T. Vuković, Zagreb 2010. str. 31-51 i 73-94.</w:t>
      </w:r>
    </w:p>
    <w:p w14:paraId="1AE4694E" w14:textId="77777777" w:rsidR="00FA54F6" w:rsidRPr="009E6D94" w:rsidRDefault="00FA54F6" w:rsidP="00FA54F6">
      <w:r w:rsidRPr="009E6D94">
        <w:t xml:space="preserve">8. D. </w:t>
      </w:r>
      <w:proofErr w:type="spellStart"/>
      <w:r w:rsidRPr="009E6D94">
        <w:t>Gajević</w:t>
      </w:r>
      <w:proofErr w:type="spellEnd"/>
      <w:r w:rsidRPr="009E6D94">
        <w:t xml:space="preserve">, </w:t>
      </w:r>
      <w:r w:rsidRPr="002C6920">
        <w:rPr>
          <w:i/>
          <w:iCs/>
        </w:rPr>
        <w:t xml:space="preserve">Tin Ujević u </w:t>
      </w:r>
      <w:proofErr w:type="spellStart"/>
      <w:r w:rsidRPr="002C6920">
        <w:rPr>
          <w:i/>
          <w:iCs/>
        </w:rPr>
        <w:t>jugoslovenskoj</w:t>
      </w:r>
      <w:proofErr w:type="spellEnd"/>
      <w:r w:rsidRPr="002C6920">
        <w:rPr>
          <w:i/>
          <w:iCs/>
        </w:rPr>
        <w:t xml:space="preserve"> književnoj kritici</w:t>
      </w:r>
      <w:r w:rsidRPr="009E6D94">
        <w:t>, Rijeka 1988.</w:t>
      </w:r>
    </w:p>
    <w:p w14:paraId="47A8903B" w14:textId="77777777" w:rsidR="00FA54F6" w:rsidRPr="009E6D94" w:rsidRDefault="00FA54F6" w:rsidP="00FA54F6"/>
    <w:p w14:paraId="28B1F86F" w14:textId="77777777" w:rsidR="00FA54F6" w:rsidRPr="009E6D94" w:rsidRDefault="00FA54F6" w:rsidP="00FA54F6"/>
    <w:p w14:paraId="4E947B5D" w14:textId="77777777" w:rsidR="00FA54F6" w:rsidRPr="00FC20CE" w:rsidRDefault="00FA54F6" w:rsidP="00FA54F6">
      <w:pPr>
        <w:rPr>
          <w:b/>
          <w:bCs/>
        </w:rPr>
      </w:pPr>
      <w:r w:rsidRPr="00FC20CE">
        <w:rPr>
          <w:b/>
          <w:bCs/>
        </w:rPr>
        <w:t>Dopunska literatura:</w:t>
      </w:r>
    </w:p>
    <w:p w14:paraId="314D6BBD" w14:textId="77777777" w:rsidR="00FA54F6" w:rsidRPr="009E6D94" w:rsidRDefault="00FA54F6" w:rsidP="00FA54F6"/>
    <w:p w14:paraId="022AFA0C" w14:textId="77777777" w:rsidR="00FA54F6" w:rsidRPr="00FC20CE" w:rsidRDefault="00FA54F6" w:rsidP="00FA54F6">
      <w:r w:rsidRPr="00FC20CE">
        <w:t xml:space="preserve">M. Žeželj, </w:t>
      </w:r>
      <w:r w:rsidRPr="00FC20CE">
        <w:rPr>
          <w:i/>
        </w:rPr>
        <w:t>Veliki Tin, Životopis</w:t>
      </w:r>
      <w:r w:rsidRPr="00FC20CE">
        <w:t>, Zagreb 1976.</w:t>
      </w:r>
    </w:p>
    <w:p w14:paraId="45C73D4E" w14:textId="77777777" w:rsidR="00FA54F6" w:rsidRPr="00FC20CE" w:rsidRDefault="00FA54F6" w:rsidP="00FA54F6">
      <w:r w:rsidRPr="00FC20CE">
        <w:t xml:space="preserve">R. Vučković, </w:t>
      </w:r>
      <w:r w:rsidRPr="00FC20CE">
        <w:rPr>
          <w:i/>
        </w:rPr>
        <w:t>Avangardna poezija</w:t>
      </w:r>
      <w:r w:rsidRPr="00FC20CE">
        <w:t>, Banja Luka, 1984.</w:t>
      </w:r>
    </w:p>
    <w:p w14:paraId="0787B3DB" w14:textId="77777777" w:rsidR="00FA54F6" w:rsidRPr="00FC20CE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N. Petrak, »Tin«, u </w:t>
      </w:r>
      <w:r w:rsidRPr="00FC20CE">
        <w:rPr>
          <w:i/>
          <w:sz w:val="24"/>
          <w:szCs w:val="24"/>
        </w:rPr>
        <w:t xml:space="preserve">Neizgovoreni govor, </w:t>
      </w:r>
      <w:proofErr w:type="spellStart"/>
      <w:r w:rsidRPr="00FC20CE">
        <w:rPr>
          <w:i/>
          <w:sz w:val="24"/>
          <w:szCs w:val="24"/>
        </w:rPr>
        <w:t>zapisci</w:t>
      </w:r>
      <w:proofErr w:type="spellEnd"/>
      <w:r w:rsidRPr="00FC20CE">
        <w:rPr>
          <w:i/>
          <w:sz w:val="24"/>
          <w:szCs w:val="24"/>
        </w:rPr>
        <w:t xml:space="preserve"> nasumce</w:t>
      </w:r>
      <w:r w:rsidRPr="00FC20CE">
        <w:rPr>
          <w:sz w:val="24"/>
          <w:szCs w:val="24"/>
        </w:rPr>
        <w:t>, Zagreb, 2003. str. 171-204.</w:t>
      </w:r>
    </w:p>
    <w:p w14:paraId="7C0B8CDB" w14:textId="77777777" w:rsidR="00FA54F6" w:rsidRPr="00FC20CE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V. Pavletić, </w:t>
      </w:r>
      <w:r w:rsidRPr="00FC20CE">
        <w:rPr>
          <w:i/>
          <w:sz w:val="24"/>
          <w:szCs w:val="24"/>
        </w:rPr>
        <w:t>Ujević u raju svoga pakla</w:t>
      </w:r>
      <w:r w:rsidRPr="00FC20CE">
        <w:rPr>
          <w:sz w:val="24"/>
          <w:szCs w:val="24"/>
        </w:rPr>
        <w:t>, Zagreb, 1978. str. 276.</w:t>
      </w:r>
    </w:p>
    <w:p w14:paraId="6227A584" w14:textId="77777777" w:rsidR="00FA54F6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I. </w:t>
      </w:r>
      <w:proofErr w:type="spellStart"/>
      <w:r w:rsidRPr="00FC20CE">
        <w:rPr>
          <w:sz w:val="24"/>
          <w:szCs w:val="24"/>
        </w:rPr>
        <w:t>Drenjančević</w:t>
      </w:r>
      <w:proofErr w:type="spellEnd"/>
      <w:r w:rsidRPr="00FC20CE">
        <w:rPr>
          <w:sz w:val="24"/>
          <w:szCs w:val="24"/>
        </w:rPr>
        <w:t xml:space="preserve">, </w:t>
      </w:r>
      <w:r w:rsidRPr="00FC20CE">
        <w:rPr>
          <w:i/>
          <w:sz w:val="24"/>
          <w:szCs w:val="24"/>
        </w:rPr>
        <w:t>Vizualnost u pjesništvu Tina Ujevića</w:t>
      </w:r>
      <w:r w:rsidRPr="00FC20CE">
        <w:rPr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 w:rsidRPr="00FC20CE">
        <w:rPr>
          <w:sz w:val="24"/>
          <w:szCs w:val="24"/>
        </w:rPr>
        <w:t xml:space="preserve">oktorski rad, </w:t>
      </w:r>
      <w:r>
        <w:rPr>
          <w:sz w:val="24"/>
          <w:szCs w:val="24"/>
        </w:rPr>
        <w:t>Z</w:t>
      </w:r>
      <w:r w:rsidRPr="00FC20CE">
        <w:rPr>
          <w:sz w:val="24"/>
          <w:szCs w:val="24"/>
        </w:rPr>
        <w:t>agreb 2012.</w:t>
      </w:r>
    </w:p>
    <w:p w14:paraId="2605B1D0" w14:textId="77777777" w:rsidR="00FA54F6" w:rsidRPr="00FC20CE" w:rsidRDefault="00FA54F6" w:rsidP="00FA54F6">
      <w:pPr>
        <w:pStyle w:val="Tekstfusnot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Luka Šeput, </w:t>
      </w:r>
      <w:r w:rsidRPr="00FA54F6">
        <w:rPr>
          <w:i/>
          <w:iCs/>
          <w:sz w:val="24"/>
          <w:szCs w:val="24"/>
        </w:rPr>
        <w:t>Intertekstualnost  u pjesništvu Tina Ujevića</w:t>
      </w:r>
      <w:r>
        <w:rPr>
          <w:sz w:val="24"/>
          <w:szCs w:val="24"/>
        </w:rPr>
        <w:t>, Doktorski rad, Zagreb, 2021.</w:t>
      </w:r>
    </w:p>
    <w:p w14:paraId="438351E1" w14:textId="77777777" w:rsidR="00FA54F6" w:rsidRPr="00FC20CE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Z, Mrkonjić, </w:t>
      </w:r>
      <w:r w:rsidRPr="00FC20CE">
        <w:rPr>
          <w:i/>
          <w:sz w:val="24"/>
          <w:szCs w:val="24"/>
        </w:rPr>
        <w:t>Ujević i Rimbaud</w:t>
      </w:r>
      <w:r w:rsidRPr="00FC20CE">
        <w:rPr>
          <w:sz w:val="24"/>
          <w:szCs w:val="24"/>
        </w:rPr>
        <w:t>, »</w:t>
      </w:r>
      <w:proofErr w:type="spellStart"/>
      <w:r w:rsidRPr="00FC20CE">
        <w:rPr>
          <w:sz w:val="24"/>
          <w:szCs w:val="24"/>
        </w:rPr>
        <w:t>Croati</w:t>
      </w:r>
      <w:r>
        <w:rPr>
          <w:sz w:val="24"/>
          <w:szCs w:val="24"/>
        </w:rPr>
        <w:t>c</w:t>
      </w:r>
      <w:r w:rsidRPr="00FC20CE">
        <w:rPr>
          <w:sz w:val="24"/>
          <w:szCs w:val="24"/>
        </w:rPr>
        <w:t>a</w:t>
      </w:r>
      <w:proofErr w:type="spellEnd"/>
      <w:r w:rsidRPr="00FC20CE">
        <w:rPr>
          <w:sz w:val="24"/>
          <w:szCs w:val="24"/>
        </w:rPr>
        <w:t>« 11-12, 1980-81, str. 191-204.</w:t>
      </w:r>
    </w:p>
    <w:p w14:paraId="1FE8EBFF" w14:textId="2E596B53" w:rsidR="00FA54F6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Z. Kravar, </w:t>
      </w:r>
      <w:r>
        <w:rPr>
          <w:sz w:val="24"/>
          <w:szCs w:val="24"/>
        </w:rPr>
        <w:t>„</w:t>
      </w:r>
      <w:r w:rsidRPr="00FC20CE">
        <w:rPr>
          <w:sz w:val="24"/>
          <w:szCs w:val="24"/>
        </w:rPr>
        <w:t xml:space="preserve">Jedanaesterac </w:t>
      </w:r>
      <w:proofErr w:type="spellStart"/>
      <w:r w:rsidRPr="00FC20CE">
        <w:rPr>
          <w:sz w:val="24"/>
          <w:szCs w:val="24"/>
        </w:rPr>
        <w:t>Augus</w:t>
      </w:r>
      <w:proofErr w:type="spellEnd"/>
      <w:r w:rsidRPr="00FC20CE">
        <w:rPr>
          <w:sz w:val="24"/>
          <w:szCs w:val="24"/>
        </w:rPr>
        <w:t>(Tina) Ujevića</w:t>
      </w:r>
      <w:r>
        <w:rPr>
          <w:sz w:val="24"/>
          <w:szCs w:val="24"/>
        </w:rPr>
        <w:t>“</w:t>
      </w:r>
      <w:r w:rsidRPr="00FC20CE">
        <w:rPr>
          <w:sz w:val="24"/>
          <w:szCs w:val="24"/>
        </w:rPr>
        <w:t xml:space="preserve">, u: </w:t>
      </w:r>
      <w:r w:rsidRPr="00FA54F6">
        <w:rPr>
          <w:i/>
          <w:iCs/>
          <w:sz w:val="24"/>
          <w:szCs w:val="24"/>
        </w:rPr>
        <w:t>Tema »stih«</w:t>
      </w:r>
      <w:r w:rsidRPr="00FC20CE">
        <w:rPr>
          <w:sz w:val="24"/>
          <w:szCs w:val="24"/>
        </w:rPr>
        <w:t>, Zagreb 1993, str. 121-172.</w:t>
      </w:r>
    </w:p>
    <w:p w14:paraId="690A5100" w14:textId="36B8BC72" w:rsidR="00C12E1F" w:rsidRPr="00FC20CE" w:rsidRDefault="00C12E1F" w:rsidP="00FA54F6">
      <w:pPr>
        <w:pStyle w:val="Tekstfusnot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S. Jurić, </w:t>
      </w:r>
      <w:r w:rsidRPr="00C12E1F">
        <w:rPr>
          <w:i/>
          <w:iCs/>
          <w:sz w:val="24"/>
          <w:szCs w:val="24"/>
        </w:rPr>
        <w:t>Pjesma, priča, poema</w:t>
      </w:r>
      <w:r>
        <w:rPr>
          <w:sz w:val="24"/>
          <w:szCs w:val="24"/>
        </w:rPr>
        <w:t>, Zagreb, 2024.</w:t>
      </w:r>
    </w:p>
    <w:p w14:paraId="45B26583" w14:textId="77777777" w:rsidR="00FA54F6" w:rsidRPr="00FC20CE" w:rsidRDefault="00FA54F6" w:rsidP="00FA54F6">
      <w:pPr>
        <w:pStyle w:val="Tekstfusnote"/>
        <w:spacing w:line="360" w:lineRule="auto"/>
        <w:rPr>
          <w:sz w:val="24"/>
          <w:szCs w:val="24"/>
        </w:rPr>
      </w:pPr>
      <w:r w:rsidRPr="00FC20CE">
        <w:rPr>
          <w:sz w:val="24"/>
          <w:szCs w:val="24"/>
        </w:rPr>
        <w:t xml:space="preserve">B. Oblučar, </w:t>
      </w:r>
      <w:r w:rsidRPr="002C6920">
        <w:rPr>
          <w:i/>
          <w:iCs/>
          <w:sz w:val="24"/>
          <w:szCs w:val="24"/>
        </w:rPr>
        <w:t>Na tragu kornjače, pjesma u prozi i tvarna imaginacija u poetici Danijela Dragojevića</w:t>
      </w:r>
      <w:r w:rsidRPr="00FC20CE">
        <w:rPr>
          <w:sz w:val="24"/>
          <w:szCs w:val="24"/>
        </w:rPr>
        <w:t>, Zagreb 2017. str. 11-54.</w:t>
      </w:r>
    </w:p>
    <w:p w14:paraId="67ED1E31" w14:textId="77777777" w:rsidR="00FA54F6" w:rsidRPr="00FC20CE" w:rsidRDefault="00FA54F6" w:rsidP="00FA54F6">
      <w:r w:rsidRPr="00FC20CE">
        <w:t xml:space="preserve">R. </w:t>
      </w:r>
      <w:proofErr w:type="spellStart"/>
      <w:r w:rsidRPr="00FC20CE">
        <w:t>Emig</w:t>
      </w:r>
      <w:proofErr w:type="spellEnd"/>
      <w:r w:rsidRPr="00FC20CE">
        <w:t xml:space="preserve">, </w:t>
      </w:r>
      <w:proofErr w:type="spellStart"/>
      <w:r w:rsidRPr="00FC20CE">
        <w:rPr>
          <w:i/>
        </w:rPr>
        <w:t>Modernism</w:t>
      </w:r>
      <w:proofErr w:type="spellEnd"/>
      <w:r w:rsidRPr="00FC20CE">
        <w:rPr>
          <w:i/>
        </w:rPr>
        <w:t xml:space="preserve"> </w:t>
      </w:r>
      <w:proofErr w:type="spellStart"/>
      <w:r w:rsidRPr="00FC20CE">
        <w:rPr>
          <w:i/>
        </w:rPr>
        <w:t>in</w:t>
      </w:r>
      <w:proofErr w:type="spellEnd"/>
      <w:r w:rsidRPr="00FC20CE">
        <w:rPr>
          <w:i/>
        </w:rPr>
        <w:t xml:space="preserve"> </w:t>
      </w:r>
      <w:proofErr w:type="spellStart"/>
      <w:r w:rsidRPr="00FC20CE">
        <w:rPr>
          <w:i/>
        </w:rPr>
        <w:t>Poetry</w:t>
      </w:r>
      <w:proofErr w:type="spellEnd"/>
      <w:r w:rsidRPr="00FC20CE">
        <w:t>, London, New York, 1996.</w:t>
      </w:r>
    </w:p>
    <w:p w14:paraId="0EAC2235" w14:textId="77777777" w:rsidR="00FA54F6" w:rsidRPr="00FC20CE" w:rsidRDefault="00FA54F6" w:rsidP="00FA54F6">
      <w:r w:rsidRPr="00FC20CE">
        <w:rPr>
          <w:i/>
          <w:iCs/>
        </w:rPr>
        <w:t xml:space="preserve"> Cambridge </w:t>
      </w:r>
      <w:proofErr w:type="spellStart"/>
      <w:r w:rsidRPr="00FC20CE">
        <w:rPr>
          <w:i/>
          <w:iCs/>
        </w:rPr>
        <w:t>Companion</w:t>
      </w:r>
      <w:proofErr w:type="spellEnd"/>
      <w:r w:rsidRPr="00FC20CE">
        <w:rPr>
          <w:i/>
          <w:iCs/>
        </w:rPr>
        <w:t xml:space="preserve"> to </w:t>
      </w:r>
      <w:proofErr w:type="spellStart"/>
      <w:r w:rsidRPr="00FC20CE">
        <w:rPr>
          <w:i/>
          <w:iCs/>
        </w:rPr>
        <w:t>Modernism</w:t>
      </w:r>
      <w:proofErr w:type="spellEnd"/>
      <w:r w:rsidRPr="00FC20CE">
        <w:t xml:space="preserve">, ur. M. </w:t>
      </w:r>
      <w:proofErr w:type="spellStart"/>
      <w:r w:rsidRPr="00FC20CE">
        <w:t>Levenson</w:t>
      </w:r>
      <w:proofErr w:type="spellEnd"/>
      <w:r w:rsidRPr="00FC20CE">
        <w:t>, Cambridge University Press 1999.</w:t>
      </w:r>
      <w:r>
        <w:t xml:space="preserve"> </w:t>
      </w:r>
    </w:p>
    <w:p w14:paraId="7CA90E03" w14:textId="77777777" w:rsidR="00FA54F6" w:rsidRPr="00FC20CE" w:rsidRDefault="00FA54F6" w:rsidP="00FA54F6">
      <w:r w:rsidRPr="00FC20CE">
        <w:t xml:space="preserve">M. Raymond, </w:t>
      </w:r>
      <w:r w:rsidRPr="00FA54F6">
        <w:rPr>
          <w:i/>
          <w:iCs/>
        </w:rPr>
        <w:t xml:space="preserve">De Baudelaire au </w:t>
      </w:r>
      <w:proofErr w:type="spellStart"/>
      <w:r w:rsidRPr="00FA54F6">
        <w:rPr>
          <w:i/>
          <w:iCs/>
        </w:rPr>
        <w:t>surréalisme</w:t>
      </w:r>
      <w:proofErr w:type="spellEnd"/>
      <w:r w:rsidRPr="00FC20CE">
        <w:t>, Paris, 1966.</w:t>
      </w:r>
    </w:p>
    <w:p w14:paraId="7C8B8338" w14:textId="77777777" w:rsidR="00FA54F6" w:rsidRPr="00FC20CE" w:rsidRDefault="00FA54F6" w:rsidP="00FA54F6">
      <w:r w:rsidRPr="00FC20CE">
        <w:t xml:space="preserve">G. </w:t>
      </w:r>
      <w:proofErr w:type="spellStart"/>
      <w:r w:rsidRPr="00FC20CE">
        <w:t>Michaud</w:t>
      </w:r>
      <w:proofErr w:type="spellEnd"/>
      <w:r w:rsidRPr="00FC20CE">
        <w:t xml:space="preserve">, </w:t>
      </w:r>
      <w:r w:rsidRPr="00FA54F6">
        <w:rPr>
          <w:i/>
          <w:iCs/>
        </w:rPr>
        <w:t xml:space="preserve">La </w:t>
      </w:r>
      <w:proofErr w:type="spellStart"/>
      <w:r w:rsidRPr="00FA54F6">
        <w:rPr>
          <w:i/>
          <w:iCs/>
        </w:rPr>
        <w:t>doctrine</w:t>
      </w:r>
      <w:proofErr w:type="spellEnd"/>
      <w:r w:rsidRPr="00FA54F6">
        <w:rPr>
          <w:i/>
          <w:iCs/>
        </w:rPr>
        <w:t xml:space="preserve"> </w:t>
      </w:r>
      <w:proofErr w:type="spellStart"/>
      <w:r w:rsidRPr="00FA54F6">
        <w:rPr>
          <w:i/>
          <w:iCs/>
        </w:rPr>
        <w:t>Symboliste</w:t>
      </w:r>
      <w:proofErr w:type="spellEnd"/>
      <w:r w:rsidRPr="00FC20CE">
        <w:t xml:space="preserve">, </w:t>
      </w:r>
      <w:proofErr w:type="spellStart"/>
      <w:r w:rsidRPr="00FC20CE">
        <w:t>Documents</w:t>
      </w:r>
      <w:proofErr w:type="spellEnd"/>
      <w:r w:rsidRPr="00FC20CE">
        <w:t>, Paris, 1947.</w:t>
      </w:r>
    </w:p>
    <w:p w14:paraId="7FD02B23" w14:textId="0F35FE8C" w:rsidR="00FA54F6" w:rsidRDefault="00FA54F6" w:rsidP="00FA54F6">
      <w:r w:rsidRPr="00FC20CE">
        <w:t xml:space="preserve">J. Culler, </w:t>
      </w:r>
      <w:proofErr w:type="spellStart"/>
      <w:r w:rsidRPr="00FC20CE">
        <w:rPr>
          <w:i/>
        </w:rPr>
        <w:t>Theory</w:t>
      </w:r>
      <w:proofErr w:type="spellEnd"/>
      <w:r w:rsidRPr="00FC20CE">
        <w:rPr>
          <w:i/>
        </w:rPr>
        <w:t xml:space="preserve"> </w:t>
      </w:r>
      <w:proofErr w:type="spellStart"/>
      <w:r w:rsidRPr="00FC20CE">
        <w:rPr>
          <w:i/>
        </w:rPr>
        <w:t>of</w:t>
      </w:r>
      <w:proofErr w:type="spellEnd"/>
      <w:r w:rsidRPr="00FC20CE">
        <w:rPr>
          <w:i/>
        </w:rPr>
        <w:t xml:space="preserve"> </w:t>
      </w:r>
      <w:proofErr w:type="spellStart"/>
      <w:r w:rsidRPr="00FC20CE">
        <w:rPr>
          <w:i/>
        </w:rPr>
        <w:t>the</w:t>
      </w:r>
      <w:proofErr w:type="spellEnd"/>
      <w:r w:rsidRPr="00FC20CE">
        <w:rPr>
          <w:i/>
        </w:rPr>
        <w:t xml:space="preserve"> </w:t>
      </w:r>
      <w:proofErr w:type="spellStart"/>
      <w:r w:rsidRPr="00FC20CE">
        <w:rPr>
          <w:i/>
        </w:rPr>
        <w:t>Lyric</w:t>
      </w:r>
      <w:proofErr w:type="spellEnd"/>
      <w:r w:rsidRPr="00FC20CE">
        <w:t xml:space="preserve">, Harvard </w:t>
      </w:r>
      <w:r w:rsidRPr="00FC20CE">
        <w:rPr>
          <w:rFonts w:cs="Courier New"/>
        </w:rPr>
        <w:t>University Press, 2017.</w:t>
      </w:r>
    </w:p>
    <w:sectPr w:rsidR="00FA5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F6"/>
    <w:rsid w:val="004D0C7C"/>
    <w:rsid w:val="00C12E1F"/>
    <w:rsid w:val="00DC4DDB"/>
    <w:rsid w:val="00F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14F0"/>
  <w15:chartTrackingRefBased/>
  <w15:docId w15:val="{7497F6A9-E0AD-4F56-95FD-1079256B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A54F6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kern w:val="0"/>
      <w:lang w:val="hr-HR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A54F6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54F6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54F6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54F6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4F6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54F6"/>
    <w:pPr>
      <w:keepNext/>
      <w:keepLines/>
      <w:spacing w:before="4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54F6"/>
    <w:pPr>
      <w:keepNext/>
      <w:keepLines/>
      <w:spacing w:before="4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54F6"/>
    <w:pPr>
      <w:keepNext/>
      <w:keepLines/>
      <w:spacing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54F6"/>
    <w:pPr>
      <w:keepNext/>
      <w:keepLines/>
      <w:spacing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54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4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54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54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54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54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54F6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A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54F6"/>
    <w:pPr>
      <w:numPr>
        <w:ilvl w:val="1"/>
      </w:numPr>
      <w:spacing w:after="160" w:line="278" w:lineRule="auto"/>
      <w:ind w:left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A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4F6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A54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54F6"/>
    <w:pPr>
      <w:spacing w:after="160" w:line="278" w:lineRule="auto"/>
      <w:contextualSpacing/>
      <w:jc w:val="left"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A54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54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54F6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semiHidden/>
    <w:rsid w:val="00FA54F6"/>
    <w:pPr>
      <w:spacing w:line="240" w:lineRule="auto"/>
      <w:jc w:val="left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FA54F6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Juric</dc:creator>
  <cp:keywords/>
  <dc:description/>
  <cp:lastModifiedBy>Slaven Juric</cp:lastModifiedBy>
  <cp:revision>2</cp:revision>
  <dcterms:created xsi:type="dcterms:W3CDTF">2025-09-23T09:38:00Z</dcterms:created>
  <dcterms:modified xsi:type="dcterms:W3CDTF">2025-09-24T08:18:00Z</dcterms:modified>
</cp:coreProperties>
</file>