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AB6A" w14:textId="136D0E24" w:rsidR="008E21D5" w:rsidRPr="0032338F" w:rsidRDefault="008E21D5">
      <w:pPr>
        <w:rPr>
          <w:rFonts w:asciiTheme="majorHAnsi" w:hAnsiTheme="majorHAnsi"/>
          <w:lang w:val="hr-HR"/>
        </w:rPr>
      </w:pPr>
      <w:r w:rsidRPr="0032338F">
        <w:rPr>
          <w:rFonts w:asciiTheme="majorHAnsi" w:hAnsiTheme="majorHAnsi"/>
          <w:b/>
          <w:i/>
          <w:lang w:val="hr-HR"/>
        </w:rPr>
        <w:t>Kafka</w:t>
      </w:r>
      <w:r w:rsidR="00F82EAE" w:rsidRPr="0032338F">
        <w:rPr>
          <w:rFonts w:asciiTheme="majorHAnsi" w:hAnsiTheme="majorHAnsi"/>
          <w:lang w:val="hr-HR"/>
        </w:rPr>
        <w:t xml:space="preserve"> </w:t>
      </w:r>
      <w:r w:rsidR="0032338F" w:rsidRPr="0032338F">
        <w:rPr>
          <w:rFonts w:asciiTheme="majorHAnsi" w:hAnsiTheme="majorHAnsi"/>
          <w:i/>
          <w:iCs/>
          <w:lang w:val="hr-HR"/>
        </w:rPr>
        <w:t xml:space="preserve">i </w:t>
      </w:r>
      <w:r w:rsidR="0032338F" w:rsidRPr="005E13B8">
        <w:rPr>
          <w:rFonts w:asciiTheme="majorHAnsi" w:hAnsiTheme="majorHAnsi"/>
          <w:b/>
          <w:bCs/>
          <w:i/>
          <w:iCs/>
          <w:lang w:val="hr-HR"/>
        </w:rPr>
        <w:t>Camus</w:t>
      </w:r>
      <w:r w:rsidR="0032338F">
        <w:rPr>
          <w:rFonts w:asciiTheme="majorHAnsi" w:hAnsiTheme="majorHAnsi"/>
          <w:lang w:val="hr-HR"/>
        </w:rPr>
        <w:t xml:space="preserve"> </w:t>
      </w:r>
      <w:r w:rsidR="00F82EAE" w:rsidRPr="0032338F">
        <w:rPr>
          <w:rFonts w:asciiTheme="majorHAnsi" w:hAnsiTheme="majorHAnsi"/>
          <w:lang w:val="hr-HR"/>
        </w:rPr>
        <w:t>(</w:t>
      </w:r>
      <w:proofErr w:type="spellStart"/>
      <w:r w:rsidR="00234F55">
        <w:rPr>
          <w:rFonts w:asciiTheme="majorHAnsi" w:hAnsiTheme="majorHAnsi"/>
          <w:lang w:val="hr-HR"/>
        </w:rPr>
        <w:t>lj</w:t>
      </w:r>
      <w:proofErr w:type="spellEnd"/>
      <w:r w:rsidR="0032338F">
        <w:rPr>
          <w:rFonts w:asciiTheme="majorHAnsi" w:hAnsiTheme="majorHAnsi"/>
          <w:lang w:val="hr-HR"/>
        </w:rPr>
        <w:t>.</w:t>
      </w:r>
      <w:r w:rsidR="00F82EAE" w:rsidRPr="0032338F">
        <w:rPr>
          <w:rFonts w:asciiTheme="majorHAnsi" w:hAnsiTheme="majorHAnsi"/>
          <w:lang w:val="hr-HR"/>
        </w:rPr>
        <w:t xml:space="preserve"> </w:t>
      </w:r>
      <w:proofErr w:type="spellStart"/>
      <w:r w:rsidR="00F82EAE" w:rsidRPr="0032338F">
        <w:rPr>
          <w:rFonts w:asciiTheme="majorHAnsi" w:hAnsiTheme="majorHAnsi"/>
          <w:lang w:val="hr-HR"/>
        </w:rPr>
        <w:t>sem</w:t>
      </w:r>
      <w:proofErr w:type="spellEnd"/>
      <w:r w:rsidR="00F82EAE" w:rsidRPr="0032338F">
        <w:rPr>
          <w:rFonts w:asciiTheme="majorHAnsi" w:hAnsiTheme="majorHAnsi"/>
          <w:lang w:val="hr-HR"/>
        </w:rPr>
        <w:t>. 20</w:t>
      </w:r>
      <w:r w:rsidR="0032338F">
        <w:rPr>
          <w:rFonts w:asciiTheme="majorHAnsi" w:hAnsiTheme="majorHAnsi"/>
          <w:lang w:val="hr-HR"/>
        </w:rPr>
        <w:t>2</w:t>
      </w:r>
      <w:r w:rsidR="00234F55">
        <w:rPr>
          <w:rFonts w:asciiTheme="majorHAnsi" w:hAnsiTheme="majorHAnsi"/>
          <w:lang w:val="hr-HR"/>
        </w:rPr>
        <w:t>5</w:t>
      </w:r>
      <w:r w:rsidR="00F82EAE" w:rsidRPr="0032338F">
        <w:rPr>
          <w:rFonts w:asciiTheme="majorHAnsi" w:hAnsiTheme="majorHAnsi"/>
          <w:lang w:val="hr-HR"/>
        </w:rPr>
        <w:t>/</w:t>
      </w:r>
      <w:r w:rsidR="0032338F">
        <w:rPr>
          <w:rFonts w:asciiTheme="majorHAnsi" w:hAnsiTheme="majorHAnsi"/>
          <w:lang w:val="hr-HR"/>
        </w:rPr>
        <w:t>2</w:t>
      </w:r>
      <w:r w:rsidR="00234F55">
        <w:rPr>
          <w:rFonts w:asciiTheme="majorHAnsi" w:hAnsiTheme="majorHAnsi"/>
          <w:lang w:val="hr-HR"/>
        </w:rPr>
        <w:t>6</w:t>
      </w:r>
      <w:r w:rsidR="0032338F">
        <w:rPr>
          <w:rFonts w:asciiTheme="majorHAnsi" w:hAnsiTheme="majorHAnsi"/>
          <w:lang w:val="hr-HR"/>
        </w:rPr>
        <w:t>.</w:t>
      </w:r>
      <w:r w:rsidRPr="0032338F">
        <w:rPr>
          <w:rFonts w:asciiTheme="majorHAnsi" w:hAnsiTheme="majorHAnsi"/>
          <w:lang w:val="hr-HR"/>
        </w:rPr>
        <w:t>), 2+1 P</w:t>
      </w:r>
      <w:r w:rsidR="00A31E9D" w:rsidRPr="0032338F">
        <w:rPr>
          <w:rFonts w:asciiTheme="majorHAnsi" w:hAnsiTheme="majorHAnsi"/>
          <w:lang w:val="hr-HR"/>
        </w:rPr>
        <w:t>2</w:t>
      </w:r>
      <w:r w:rsidRPr="0032338F">
        <w:rPr>
          <w:rFonts w:asciiTheme="majorHAnsi" w:hAnsiTheme="majorHAnsi"/>
          <w:lang w:val="hr-HR"/>
        </w:rPr>
        <w:t>, 6 ECTS</w:t>
      </w:r>
      <w:r w:rsidR="00406204">
        <w:rPr>
          <w:rFonts w:asciiTheme="majorHAnsi" w:hAnsiTheme="majorHAnsi"/>
          <w:lang w:val="hr-HR"/>
        </w:rPr>
        <w:t>, utorak 12:30-14:45</w:t>
      </w:r>
    </w:p>
    <w:p w14:paraId="5156EE9D" w14:textId="66FC9539" w:rsidR="00406204" w:rsidRPr="0032338F" w:rsidRDefault="00406204" w:rsidP="00406204">
      <w:pPr>
        <w:rPr>
          <w:rFonts w:asciiTheme="majorHAnsi" w:hAnsiTheme="majorHAnsi"/>
        </w:rPr>
      </w:pPr>
      <w:proofErr w:type="spellStart"/>
      <w:r w:rsidRPr="0032338F">
        <w:rPr>
          <w:rStyle w:val="apple-style-span"/>
          <w:rFonts w:asciiTheme="majorHAnsi" w:hAnsiTheme="majorHAnsi"/>
          <w:color w:val="000000"/>
        </w:rPr>
        <w:t>Kolegiji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obuhvaća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analizu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i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usporedbu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romanesknog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dijela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opusa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F. </w:t>
      </w:r>
      <w:proofErr w:type="spellStart"/>
      <w:r>
        <w:rPr>
          <w:rStyle w:val="apple-style-span"/>
          <w:rFonts w:asciiTheme="majorHAnsi" w:hAnsiTheme="majorHAnsi"/>
          <w:color w:val="000000"/>
        </w:rPr>
        <w:t>Kafke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i A. Camusa </w:t>
      </w:r>
      <w:proofErr w:type="spellStart"/>
      <w:r>
        <w:rPr>
          <w:rStyle w:val="apple-style-span"/>
          <w:rFonts w:asciiTheme="majorHAnsi" w:hAnsiTheme="majorHAnsi"/>
          <w:color w:val="000000"/>
        </w:rPr>
        <w:t>kao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ključnih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štoviše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: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egzemplarnih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>,</w:t>
      </w:r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momenata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moderniteta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r w:rsidR="005E13B8">
        <w:rPr>
          <w:rStyle w:val="apple-style-span"/>
          <w:rFonts w:asciiTheme="majorHAnsi" w:hAnsiTheme="majorHAnsi"/>
          <w:color w:val="000000"/>
        </w:rPr>
        <w:t>(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modernizma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modernog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romana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) </w:t>
      </w:r>
      <w:proofErr w:type="spellStart"/>
      <w:r>
        <w:rPr>
          <w:rStyle w:val="apple-style-span"/>
          <w:rFonts w:asciiTheme="majorHAnsi" w:hAnsiTheme="majorHAnsi"/>
          <w:color w:val="000000"/>
        </w:rPr>
        <w:t>odnosno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dviju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njegovih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pretpostavljenih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dijakronijskih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faza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>
        <w:rPr>
          <w:rStyle w:val="apple-style-span"/>
          <w:rFonts w:asciiTheme="majorHAnsi" w:hAnsiTheme="majorHAnsi"/>
          <w:color w:val="000000"/>
        </w:rPr>
        <w:t>sa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svom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mogućom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problematikom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i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distinkcijama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složene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konjunkture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prve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polovine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20. </w:t>
      </w:r>
      <w:proofErr w:type="spellStart"/>
      <w:r>
        <w:rPr>
          <w:rStyle w:val="apple-style-span"/>
          <w:rFonts w:asciiTheme="majorHAnsi" w:hAnsiTheme="majorHAnsi"/>
          <w:color w:val="000000"/>
        </w:rPr>
        <w:t>stoljeća</w:t>
      </w:r>
      <w:proofErr w:type="spellEnd"/>
      <w:r>
        <w:rPr>
          <w:rStyle w:val="apple-style-span"/>
          <w:rFonts w:asciiTheme="majorHAnsi" w:hAnsiTheme="majorHAnsi"/>
          <w:color w:val="000000"/>
        </w:rPr>
        <w:t>.</w:t>
      </w:r>
      <w:r w:rsidRPr="0032338F">
        <w:rPr>
          <w:rStyle w:val="apple-style-span"/>
          <w:rFonts w:asciiTheme="majorHAnsi" w:hAnsiTheme="majorHAnsi"/>
          <w:color w:val="000000"/>
        </w:rPr>
        <w:t xml:space="preserve"> Uz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čitanje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romana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njihovu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analizu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obradit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će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se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frekventniji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kritički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pristupi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Kafkinu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i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Camusovu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djelu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-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teorija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fikcionalnih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svjetova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mitotvorni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pristup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,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filozofska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i</w:t>
      </w:r>
      <w:proofErr w:type="spellEnd"/>
      <w:r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>
        <w:rPr>
          <w:rStyle w:val="apple-style-span"/>
          <w:rFonts w:asciiTheme="majorHAnsi" w:hAnsiTheme="majorHAnsi"/>
          <w:color w:val="000000"/>
        </w:rPr>
        <w:t>postkolonijalna</w:t>
      </w:r>
      <w:proofErr w:type="spellEnd"/>
      <w:r w:rsidRPr="0032338F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Pr="0032338F">
        <w:rPr>
          <w:rStyle w:val="apple-style-span"/>
          <w:rFonts w:asciiTheme="majorHAnsi" w:hAnsiTheme="majorHAnsi"/>
          <w:color w:val="000000"/>
        </w:rPr>
        <w:t>tumačenja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. Izbor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tekstova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dovršit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će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se u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dogovoru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sa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 xml:space="preserve"> </w:t>
      </w:r>
      <w:proofErr w:type="spellStart"/>
      <w:r w:rsidR="005E13B8">
        <w:rPr>
          <w:rStyle w:val="apple-style-span"/>
          <w:rFonts w:asciiTheme="majorHAnsi" w:hAnsiTheme="majorHAnsi"/>
          <w:color w:val="000000"/>
        </w:rPr>
        <w:t>studentima</w:t>
      </w:r>
      <w:proofErr w:type="spellEnd"/>
      <w:r w:rsidR="005E13B8">
        <w:rPr>
          <w:rStyle w:val="apple-style-span"/>
          <w:rFonts w:asciiTheme="majorHAnsi" w:hAnsiTheme="majorHAnsi"/>
          <w:color w:val="000000"/>
        </w:rPr>
        <w:t>.</w:t>
      </w:r>
    </w:p>
    <w:p w14:paraId="3EE2F1C3" w14:textId="77777777" w:rsidR="00406204" w:rsidRDefault="00406204">
      <w:pPr>
        <w:rPr>
          <w:rFonts w:asciiTheme="majorHAnsi" w:hAnsiTheme="majorHAnsi"/>
          <w:u w:val="single"/>
          <w:lang w:val="hr-HR"/>
        </w:rPr>
      </w:pPr>
    </w:p>
    <w:p w14:paraId="6A82DC65" w14:textId="11D36C28" w:rsidR="008E21D5" w:rsidRPr="0032338F" w:rsidRDefault="005E13B8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u w:val="single"/>
          <w:lang w:val="hr-HR"/>
        </w:rPr>
        <w:t>I</w:t>
      </w:r>
      <w:r w:rsidR="008E21D5" w:rsidRPr="0032338F">
        <w:rPr>
          <w:rFonts w:asciiTheme="majorHAnsi" w:hAnsiTheme="majorHAnsi"/>
          <w:u w:val="single"/>
          <w:lang w:val="hr-HR"/>
        </w:rPr>
        <w:t>spit</w:t>
      </w:r>
      <w:r w:rsidR="008E21D5" w:rsidRPr="0032338F">
        <w:rPr>
          <w:rFonts w:asciiTheme="majorHAnsi" w:hAnsiTheme="majorHAnsi"/>
          <w:lang w:val="hr-HR"/>
        </w:rPr>
        <w:t xml:space="preserve">: </w:t>
      </w:r>
      <w:r>
        <w:rPr>
          <w:rFonts w:asciiTheme="majorHAnsi" w:hAnsiTheme="majorHAnsi"/>
          <w:lang w:val="hr-HR"/>
        </w:rPr>
        <w:t>završni test</w:t>
      </w:r>
    </w:p>
    <w:p w14:paraId="7EC44538" w14:textId="24D83AB7" w:rsidR="008E21D5" w:rsidRPr="00406204" w:rsidRDefault="008E21D5" w:rsidP="002F0602">
      <w:pPr>
        <w:rPr>
          <w:rStyle w:val="apple-style-span"/>
          <w:rFonts w:asciiTheme="majorHAnsi" w:hAnsiTheme="majorHAnsi"/>
          <w:lang w:val="hr-HR"/>
        </w:rPr>
      </w:pPr>
      <w:r w:rsidRPr="0032338F">
        <w:rPr>
          <w:rFonts w:asciiTheme="majorHAnsi" w:hAnsiTheme="majorHAnsi"/>
          <w:u w:val="single"/>
          <w:lang w:val="hr-HR"/>
        </w:rPr>
        <w:t>obaveze studenata</w:t>
      </w:r>
      <w:r w:rsidRPr="0032338F">
        <w:rPr>
          <w:rFonts w:asciiTheme="majorHAnsi" w:hAnsiTheme="majorHAnsi"/>
          <w:lang w:val="hr-HR"/>
        </w:rPr>
        <w:t>: 80% prisutnosti, seminarski rad (5 kartica teksta</w:t>
      </w:r>
      <w:r w:rsidR="005E13B8">
        <w:rPr>
          <w:rFonts w:asciiTheme="majorHAnsi" w:hAnsiTheme="majorHAnsi"/>
          <w:lang w:val="hr-HR"/>
        </w:rPr>
        <w:t xml:space="preserve"> do 19. XII.</w:t>
      </w:r>
      <w:r w:rsidRPr="0032338F">
        <w:rPr>
          <w:rFonts w:asciiTheme="majorHAnsi" w:hAnsiTheme="majorHAnsi"/>
          <w:lang w:val="hr-HR"/>
        </w:rPr>
        <w:t>), izlaganje</w:t>
      </w:r>
      <w:r w:rsidR="00406204">
        <w:rPr>
          <w:rFonts w:asciiTheme="majorHAnsi" w:hAnsiTheme="majorHAnsi"/>
          <w:lang w:val="hr-HR"/>
        </w:rPr>
        <w:t>, tjedne bilješke o pročitanoj literaturi</w:t>
      </w:r>
    </w:p>
    <w:p w14:paraId="07D5F887" w14:textId="77777777" w:rsidR="00316DD6" w:rsidRPr="0032338F" w:rsidRDefault="00316DD6" w:rsidP="002F0602">
      <w:pPr>
        <w:rPr>
          <w:rFonts w:asciiTheme="majorHAnsi" w:hAnsiTheme="majorHAnsi"/>
          <w:b/>
          <w:i/>
        </w:rPr>
      </w:pPr>
    </w:p>
    <w:p w14:paraId="36AC0B17" w14:textId="77777777" w:rsidR="002F0602" w:rsidRPr="0032338F" w:rsidRDefault="00316DD6" w:rsidP="002F0602">
      <w:pPr>
        <w:rPr>
          <w:rFonts w:asciiTheme="majorHAnsi" w:hAnsiTheme="majorHAnsi"/>
          <w:b/>
          <w:i/>
        </w:rPr>
      </w:pPr>
      <w:r w:rsidRPr="0032338F">
        <w:rPr>
          <w:rFonts w:asciiTheme="majorHAnsi" w:hAnsiTheme="majorHAnsi"/>
          <w:b/>
          <w:i/>
        </w:rPr>
        <w:t xml:space="preserve"> </w:t>
      </w:r>
      <w:proofErr w:type="spellStart"/>
      <w:r w:rsidRPr="0032338F">
        <w:rPr>
          <w:rFonts w:asciiTheme="majorHAnsi" w:hAnsiTheme="majorHAnsi"/>
          <w:b/>
          <w:i/>
        </w:rPr>
        <w:t>Podrobniji</w:t>
      </w:r>
      <w:proofErr w:type="spellEnd"/>
      <w:r w:rsidRPr="0032338F">
        <w:rPr>
          <w:rFonts w:asciiTheme="majorHAnsi" w:hAnsiTheme="majorHAnsi"/>
          <w:b/>
          <w:i/>
        </w:rPr>
        <w:t xml:space="preserve"> plan rada </w:t>
      </w:r>
      <w:proofErr w:type="spellStart"/>
      <w:r w:rsidRPr="0032338F">
        <w:rPr>
          <w:rFonts w:asciiTheme="majorHAnsi" w:hAnsiTheme="majorHAnsi"/>
          <w:b/>
          <w:i/>
        </w:rPr>
        <w:t>i</w:t>
      </w:r>
      <w:proofErr w:type="spellEnd"/>
      <w:r w:rsidRPr="0032338F">
        <w:rPr>
          <w:rFonts w:asciiTheme="majorHAnsi" w:hAnsiTheme="majorHAnsi"/>
          <w:b/>
          <w:i/>
        </w:rPr>
        <w:t xml:space="preserve"> </w:t>
      </w:r>
      <w:proofErr w:type="spellStart"/>
      <w:r w:rsidRPr="0032338F">
        <w:rPr>
          <w:rFonts w:asciiTheme="majorHAnsi" w:hAnsiTheme="majorHAnsi"/>
          <w:b/>
          <w:i/>
        </w:rPr>
        <w:t>veći</w:t>
      </w:r>
      <w:proofErr w:type="spellEnd"/>
      <w:r w:rsidRPr="0032338F">
        <w:rPr>
          <w:rFonts w:asciiTheme="majorHAnsi" w:hAnsiTheme="majorHAnsi"/>
          <w:b/>
          <w:i/>
        </w:rPr>
        <w:t xml:space="preserve"> </w:t>
      </w:r>
      <w:proofErr w:type="spellStart"/>
      <w:r w:rsidRPr="0032338F">
        <w:rPr>
          <w:rFonts w:asciiTheme="majorHAnsi" w:hAnsiTheme="majorHAnsi"/>
          <w:b/>
          <w:i/>
        </w:rPr>
        <w:t>dio</w:t>
      </w:r>
      <w:proofErr w:type="spellEnd"/>
      <w:r w:rsidRPr="0032338F">
        <w:rPr>
          <w:rFonts w:asciiTheme="majorHAnsi" w:hAnsiTheme="majorHAnsi"/>
          <w:b/>
          <w:i/>
        </w:rPr>
        <w:t xml:space="preserve"> literature bit </w:t>
      </w:r>
      <w:proofErr w:type="spellStart"/>
      <w:r w:rsidRPr="0032338F">
        <w:rPr>
          <w:rFonts w:asciiTheme="majorHAnsi" w:hAnsiTheme="majorHAnsi"/>
          <w:b/>
          <w:i/>
        </w:rPr>
        <w:t>će</w:t>
      </w:r>
      <w:proofErr w:type="spellEnd"/>
      <w:r w:rsidRPr="0032338F">
        <w:rPr>
          <w:rFonts w:asciiTheme="majorHAnsi" w:hAnsiTheme="majorHAnsi"/>
          <w:b/>
          <w:i/>
        </w:rPr>
        <w:t xml:space="preserve"> </w:t>
      </w:r>
      <w:proofErr w:type="spellStart"/>
      <w:r w:rsidRPr="0032338F">
        <w:rPr>
          <w:rFonts w:asciiTheme="majorHAnsi" w:hAnsiTheme="majorHAnsi"/>
          <w:b/>
          <w:i/>
        </w:rPr>
        <w:t>dostupni</w:t>
      </w:r>
      <w:proofErr w:type="spellEnd"/>
      <w:r w:rsidRPr="0032338F">
        <w:rPr>
          <w:rFonts w:asciiTheme="majorHAnsi" w:hAnsiTheme="majorHAnsi"/>
          <w:b/>
          <w:i/>
        </w:rPr>
        <w:t xml:space="preserve"> </w:t>
      </w:r>
      <w:proofErr w:type="spellStart"/>
      <w:r w:rsidRPr="0032338F">
        <w:rPr>
          <w:rFonts w:asciiTheme="majorHAnsi" w:hAnsiTheme="majorHAnsi"/>
          <w:b/>
          <w:i/>
        </w:rPr>
        <w:t>na</w:t>
      </w:r>
      <w:proofErr w:type="spellEnd"/>
      <w:r w:rsidRPr="0032338F">
        <w:rPr>
          <w:rFonts w:asciiTheme="majorHAnsi" w:hAnsiTheme="majorHAnsi"/>
          <w:b/>
          <w:i/>
        </w:rPr>
        <w:t xml:space="preserve"> omega.ffzg.hr</w:t>
      </w:r>
    </w:p>
    <w:p w14:paraId="0132461B" w14:textId="77777777" w:rsidR="002F0602" w:rsidRPr="0032338F" w:rsidRDefault="002F0602" w:rsidP="002F0602">
      <w:pPr>
        <w:rPr>
          <w:rFonts w:asciiTheme="majorHAnsi" w:hAnsiTheme="majorHAnsi"/>
          <w:i/>
        </w:rPr>
      </w:pPr>
      <w:r w:rsidRPr="0032338F">
        <w:rPr>
          <w:rFonts w:asciiTheme="majorHAnsi" w:hAnsiTheme="majorHAnsi"/>
          <w:i/>
        </w:rPr>
        <w:t>Plan rada</w:t>
      </w:r>
    </w:p>
    <w:p w14:paraId="0304DF2F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Uvod</w:t>
      </w:r>
    </w:p>
    <w:p w14:paraId="6CF2CC6A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Modernitet, modernizam, moderni roman</w:t>
      </w:r>
    </w:p>
    <w:p w14:paraId="3998DD25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Kafka: pripovijetke, Pismo ocu</w:t>
      </w:r>
    </w:p>
    <w:p w14:paraId="3868AEBB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Preobražaj</w:t>
      </w:r>
    </w:p>
    <w:p w14:paraId="2304110E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Proces</w:t>
      </w:r>
    </w:p>
    <w:p w14:paraId="3ECA2624" w14:textId="40F6BC62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Proces</w:t>
      </w:r>
    </w:p>
    <w:p w14:paraId="5182C439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Dvorac</w:t>
      </w:r>
    </w:p>
    <w:p w14:paraId="20AE9BB2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Amerika</w:t>
      </w:r>
    </w:p>
    <w:p w14:paraId="6597BF19" w14:textId="77777777" w:rsid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Stranac</w:t>
      </w:r>
    </w:p>
    <w:p w14:paraId="2A7BB6D6" w14:textId="6620C57A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Stranac</w:t>
      </w:r>
    </w:p>
    <w:p w14:paraId="098B0E35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Proces – Stranac?</w:t>
      </w:r>
    </w:p>
    <w:p w14:paraId="36ACBEDA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 w:rsidRPr="0032338F">
        <w:rPr>
          <w:rFonts w:asciiTheme="majorHAnsi" w:hAnsiTheme="majorHAnsi"/>
        </w:rPr>
        <w:t>Camusovi</w:t>
      </w:r>
      <w:proofErr w:type="spellEnd"/>
      <w:r w:rsidRPr="0032338F">
        <w:rPr>
          <w:rFonts w:asciiTheme="majorHAnsi" w:hAnsiTheme="majorHAnsi"/>
        </w:rPr>
        <w:t xml:space="preserve"> romani i njihovi eseji</w:t>
      </w:r>
    </w:p>
    <w:p w14:paraId="1C22827F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Kuga</w:t>
      </w:r>
    </w:p>
    <w:p w14:paraId="72F4F8AF" w14:textId="77777777" w:rsidR="0032338F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Kuga</w:t>
      </w:r>
    </w:p>
    <w:p w14:paraId="4BA08125" w14:textId="3ACE16B1" w:rsidR="002F0602" w:rsidRPr="0032338F" w:rsidRDefault="0032338F" w:rsidP="003233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>Završna rasprava i evaluacij</w:t>
      </w:r>
      <w:r>
        <w:rPr>
          <w:rFonts w:asciiTheme="majorHAnsi" w:hAnsiTheme="majorHAnsi"/>
        </w:rPr>
        <w:t>a</w:t>
      </w:r>
    </w:p>
    <w:p w14:paraId="67875157" w14:textId="77777777" w:rsidR="002F0602" w:rsidRPr="0032338F" w:rsidRDefault="002F0602" w:rsidP="002F0602">
      <w:pPr>
        <w:pStyle w:val="ColourfulListAccent11"/>
        <w:rPr>
          <w:rFonts w:asciiTheme="majorHAnsi" w:hAnsiTheme="majorHAnsi"/>
          <w:lang w:val="hr-HR"/>
        </w:rPr>
      </w:pPr>
      <w:r w:rsidRPr="0032338F">
        <w:rPr>
          <w:rFonts w:asciiTheme="majorHAnsi" w:hAnsiTheme="majorHAnsi"/>
          <w:lang w:val="hr-HR"/>
        </w:rPr>
        <w:br w:type="page"/>
      </w:r>
      <w:r w:rsidRPr="0032338F">
        <w:rPr>
          <w:rFonts w:asciiTheme="majorHAnsi" w:hAnsiTheme="majorHAnsi"/>
          <w:lang w:val="hr-HR"/>
        </w:rPr>
        <w:lastRenderedPageBreak/>
        <w:t>Literatura:</w:t>
      </w:r>
    </w:p>
    <w:p w14:paraId="4D485BD5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</w:p>
    <w:p w14:paraId="6BF7E36D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>A)</w:t>
      </w:r>
    </w:p>
    <w:p w14:paraId="1FDCBFC4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Kafka, F. (1977) </w:t>
      </w:r>
      <w:r w:rsidRPr="0032338F">
        <w:rPr>
          <w:rFonts w:asciiTheme="majorHAnsi" w:hAnsiTheme="majorHAnsi"/>
          <w:i/>
        </w:rPr>
        <w:t>Odabrana djela (1-8)</w:t>
      </w:r>
      <w:r w:rsidRPr="0032338F">
        <w:rPr>
          <w:rFonts w:asciiTheme="majorHAnsi" w:hAnsiTheme="majorHAnsi"/>
        </w:rPr>
        <w:t>, Zagreb: Zora &amp; GZH</w:t>
      </w:r>
    </w:p>
    <w:p w14:paraId="72B57CB8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(2004) </w:t>
      </w:r>
      <w:r w:rsidRPr="0032338F">
        <w:rPr>
          <w:rFonts w:asciiTheme="majorHAnsi" w:hAnsiTheme="majorHAnsi"/>
          <w:i/>
        </w:rPr>
        <w:t>Dvorac</w:t>
      </w:r>
      <w:r w:rsidRPr="0032338F">
        <w:rPr>
          <w:rFonts w:asciiTheme="majorHAnsi" w:hAnsiTheme="majorHAnsi"/>
        </w:rPr>
        <w:t xml:space="preserve">, Globus </w:t>
      </w:r>
      <w:proofErr w:type="spellStart"/>
      <w:r w:rsidRPr="0032338F">
        <w:rPr>
          <w:rFonts w:asciiTheme="majorHAnsi" w:hAnsiTheme="majorHAnsi"/>
        </w:rPr>
        <w:t>media</w:t>
      </w:r>
      <w:proofErr w:type="spellEnd"/>
      <w:r w:rsidRPr="0032338F">
        <w:rPr>
          <w:rFonts w:asciiTheme="majorHAnsi" w:hAnsiTheme="majorHAnsi"/>
        </w:rPr>
        <w:t xml:space="preserve"> (Biblioteka JL XX. stoljeće)</w:t>
      </w:r>
    </w:p>
    <w:p w14:paraId="377E99BA" w14:textId="77777777" w:rsidR="002F0602" w:rsidRPr="0032338F" w:rsidRDefault="002F0602" w:rsidP="002F0602">
      <w:pPr>
        <w:pStyle w:val="List2"/>
        <w:rPr>
          <w:rFonts w:asciiTheme="majorHAnsi" w:hAnsiTheme="majorHAnsi"/>
          <w:i/>
        </w:rPr>
      </w:pPr>
      <w:r w:rsidRPr="0032338F">
        <w:rPr>
          <w:rFonts w:asciiTheme="majorHAnsi" w:hAnsiTheme="majorHAnsi"/>
        </w:rPr>
        <w:t xml:space="preserve">*** (2005) </w:t>
      </w:r>
      <w:r w:rsidRPr="0032338F">
        <w:rPr>
          <w:rFonts w:asciiTheme="majorHAnsi" w:hAnsiTheme="majorHAnsi"/>
          <w:i/>
        </w:rPr>
        <w:t xml:space="preserve">Umjetnik u gladovanju </w:t>
      </w:r>
      <w:r w:rsidRPr="0032338F">
        <w:rPr>
          <w:rFonts w:asciiTheme="majorHAnsi" w:hAnsiTheme="majorHAnsi"/>
        </w:rPr>
        <w:t>(priče objavljene za autorova života), Koprivnica: Šareni dućan</w:t>
      </w:r>
    </w:p>
    <w:p w14:paraId="0EDC4A37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(2006) </w:t>
      </w:r>
      <w:r w:rsidRPr="0032338F">
        <w:rPr>
          <w:rFonts w:asciiTheme="majorHAnsi" w:hAnsiTheme="majorHAnsi"/>
          <w:i/>
        </w:rPr>
        <w:t>Amerika</w:t>
      </w:r>
      <w:r w:rsidRPr="0032338F">
        <w:rPr>
          <w:rFonts w:asciiTheme="majorHAnsi" w:hAnsiTheme="majorHAnsi"/>
        </w:rPr>
        <w:t>, Koprivnica: Šareni dućan</w:t>
      </w:r>
    </w:p>
    <w:p w14:paraId="3417EB0F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(2007) </w:t>
      </w:r>
      <w:r w:rsidRPr="0032338F">
        <w:rPr>
          <w:rFonts w:asciiTheme="majorHAnsi" w:hAnsiTheme="majorHAnsi"/>
          <w:i/>
        </w:rPr>
        <w:t>Pismo ocu</w:t>
      </w:r>
      <w:r w:rsidRPr="0032338F">
        <w:rPr>
          <w:rFonts w:asciiTheme="majorHAnsi" w:hAnsiTheme="majorHAnsi"/>
        </w:rPr>
        <w:t>, Koprivnica: Šareni dućan</w:t>
      </w:r>
    </w:p>
    <w:p w14:paraId="14A17871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(2008) </w:t>
      </w:r>
      <w:r w:rsidRPr="0032338F">
        <w:rPr>
          <w:rFonts w:asciiTheme="majorHAnsi" w:hAnsiTheme="majorHAnsi"/>
          <w:i/>
        </w:rPr>
        <w:t>Proces/Preobrazba</w:t>
      </w:r>
      <w:r w:rsidRPr="0032338F">
        <w:rPr>
          <w:rFonts w:asciiTheme="majorHAnsi" w:hAnsiTheme="majorHAnsi"/>
        </w:rPr>
        <w:t>, Zagreb: Europapress holding (Biblioteka JL Lektira - klasici)</w:t>
      </w:r>
    </w:p>
    <w:p w14:paraId="3637C955" w14:textId="3498901B" w:rsidR="00736675" w:rsidRPr="0032338F" w:rsidRDefault="00736675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Camus, A. (1971) </w:t>
      </w:r>
      <w:r w:rsidRPr="0032338F">
        <w:rPr>
          <w:rFonts w:asciiTheme="majorHAnsi" w:hAnsiTheme="majorHAnsi"/>
          <w:i/>
          <w:iCs/>
        </w:rPr>
        <w:t>Odabrana djela (1-8)</w:t>
      </w:r>
      <w:r w:rsidRPr="0032338F">
        <w:rPr>
          <w:rFonts w:asciiTheme="majorHAnsi" w:hAnsiTheme="majorHAnsi"/>
        </w:rPr>
        <w:t>, Zagreb: Zora</w:t>
      </w:r>
    </w:p>
    <w:p w14:paraId="60555887" w14:textId="6BB4EEA1" w:rsidR="0006694E" w:rsidRPr="0032338F" w:rsidRDefault="0006694E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(1996) </w:t>
      </w:r>
      <w:r w:rsidRPr="0032338F">
        <w:rPr>
          <w:rFonts w:asciiTheme="majorHAnsi" w:hAnsiTheme="majorHAnsi"/>
          <w:i/>
          <w:iCs/>
        </w:rPr>
        <w:t>Prvi čovjek</w:t>
      </w:r>
      <w:r w:rsidRPr="0032338F">
        <w:rPr>
          <w:rFonts w:asciiTheme="majorHAnsi" w:hAnsiTheme="majorHAnsi"/>
        </w:rPr>
        <w:t>, Zagreb: Ceres</w:t>
      </w:r>
    </w:p>
    <w:p w14:paraId="2FF5CC51" w14:textId="77777777" w:rsidR="0006694E" w:rsidRPr="0032338F" w:rsidRDefault="0006694E" w:rsidP="0006694E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(2008) </w:t>
      </w:r>
      <w:r w:rsidRPr="0032338F">
        <w:rPr>
          <w:rFonts w:asciiTheme="majorHAnsi" w:hAnsiTheme="majorHAnsi"/>
          <w:i/>
          <w:iCs/>
        </w:rPr>
        <w:t>Stranac</w:t>
      </w:r>
      <w:r w:rsidRPr="0032338F">
        <w:rPr>
          <w:rFonts w:asciiTheme="majorHAnsi" w:hAnsiTheme="majorHAnsi"/>
        </w:rPr>
        <w:t>, Zagreb: Europapress holding (Biblioteka JL Lektira - klasici)</w:t>
      </w:r>
    </w:p>
    <w:p w14:paraId="26C9AD32" w14:textId="53054079" w:rsidR="0006694E" w:rsidRPr="0032338F" w:rsidRDefault="0006694E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(2012) </w:t>
      </w:r>
      <w:r w:rsidRPr="0032338F">
        <w:rPr>
          <w:rFonts w:asciiTheme="majorHAnsi" w:hAnsiTheme="majorHAnsi"/>
          <w:i/>
          <w:iCs/>
        </w:rPr>
        <w:t>Stranac</w:t>
      </w:r>
      <w:r w:rsidRPr="0032338F">
        <w:rPr>
          <w:rFonts w:asciiTheme="majorHAnsi" w:hAnsiTheme="majorHAnsi"/>
        </w:rPr>
        <w:t>, Kostrena: Lektira</w:t>
      </w:r>
    </w:p>
    <w:p w14:paraId="2F966828" w14:textId="4B3BD630" w:rsidR="0006694E" w:rsidRPr="0032338F" w:rsidRDefault="0006694E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*** (2019) </w:t>
      </w:r>
      <w:r w:rsidRPr="0032338F">
        <w:rPr>
          <w:rFonts w:asciiTheme="majorHAnsi" w:hAnsiTheme="majorHAnsi"/>
          <w:i/>
          <w:iCs/>
        </w:rPr>
        <w:t>Sre</w:t>
      </w:r>
      <w:r w:rsidR="0063456F" w:rsidRPr="0032338F">
        <w:rPr>
          <w:rFonts w:asciiTheme="majorHAnsi" w:hAnsiTheme="majorHAnsi"/>
          <w:i/>
          <w:iCs/>
        </w:rPr>
        <w:t>tna smrt</w:t>
      </w:r>
      <w:r w:rsidR="0063456F" w:rsidRPr="0032338F">
        <w:rPr>
          <w:rFonts w:asciiTheme="majorHAnsi" w:hAnsiTheme="majorHAnsi"/>
        </w:rPr>
        <w:t>, Kostrena: Lektira</w:t>
      </w:r>
    </w:p>
    <w:p w14:paraId="1196404D" w14:textId="77777777" w:rsidR="002F0602" w:rsidRPr="0032338F" w:rsidRDefault="002F0602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>B)</w:t>
      </w:r>
    </w:p>
    <w:p w14:paraId="38108A68" w14:textId="0A679586" w:rsidR="0063456F" w:rsidRPr="0032338F" w:rsidRDefault="0063456F" w:rsidP="0063456F">
      <w:pPr>
        <w:pStyle w:val="List2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Bloom, H. </w:t>
      </w:r>
      <w:proofErr w:type="spellStart"/>
      <w:r w:rsidRPr="0032338F">
        <w:rPr>
          <w:rFonts w:asciiTheme="majorHAnsi" w:hAnsiTheme="majorHAnsi"/>
          <w:lang w:val="en-US"/>
        </w:rPr>
        <w:t>ur</w:t>
      </w:r>
      <w:proofErr w:type="spellEnd"/>
      <w:r w:rsidRPr="0032338F">
        <w:rPr>
          <w:rFonts w:asciiTheme="majorHAnsi" w:hAnsiTheme="majorHAnsi"/>
          <w:lang w:val="en-US"/>
        </w:rPr>
        <w:t xml:space="preserve">. (2003) </w:t>
      </w:r>
      <w:r w:rsidRPr="0032338F">
        <w:rPr>
          <w:rFonts w:asciiTheme="majorHAnsi" w:hAnsiTheme="majorHAnsi"/>
          <w:i/>
          <w:iCs/>
          <w:lang w:val="en-US"/>
        </w:rPr>
        <w:t xml:space="preserve">Albert Camus (Bloom’s </w:t>
      </w:r>
      <w:proofErr w:type="spellStart"/>
      <w:r w:rsidRPr="0032338F">
        <w:rPr>
          <w:rFonts w:asciiTheme="majorHAnsi" w:hAnsiTheme="majorHAnsi"/>
          <w:i/>
          <w:iCs/>
          <w:lang w:val="en-US"/>
        </w:rPr>
        <w:t>BioCritiques</w:t>
      </w:r>
      <w:proofErr w:type="spellEnd"/>
      <w:r w:rsidRPr="0032338F">
        <w:rPr>
          <w:rFonts w:asciiTheme="majorHAnsi" w:hAnsiTheme="majorHAnsi"/>
          <w:i/>
          <w:iCs/>
          <w:lang w:val="en-US"/>
        </w:rPr>
        <w:t>)</w:t>
      </w:r>
      <w:r w:rsidRPr="0032338F">
        <w:rPr>
          <w:rFonts w:asciiTheme="majorHAnsi" w:hAnsiTheme="majorHAnsi"/>
          <w:lang w:val="en-US"/>
        </w:rPr>
        <w:t>, Philadelphia: Chelsea House</w:t>
      </w:r>
    </w:p>
    <w:p w14:paraId="4C2D74C2" w14:textId="035391E4" w:rsidR="00BA0DB9" w:rsidRPr="0032338F" w:rsidRDefault="00BA0DB9" w:rsidP="00BA0DB9">
      <w:pPr>
        <w:pStyle w:val="List2"/>
        <w:numPr>
          <w:ilvl w:val="0"/>
          <w:numId w:val="3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Brod, M. (1976) </w:t>
      </w:r>
      <w:r w:rsidRPr="0032338F">
        <w:rPr>
          <w:rFonts w:asciiTheme="majorHAnsi" w:hAnsiTheme="majorHAnsi"/>
          <w:i/>
        </w:rPr>
        <w:t>Franz Kafka</w:t>
      </w:r>
      <w:r w:rsidRPr="0032338F">
        <w:rPr>
          <w:rFonts w:asciiTheme="majorHAnsi" w:hAnsiTheme="majorHAnsi"/>
        </w:rPr>
        <w:t>, Zagreb: Znanje</w:t>
      </w:r>
    </w:p>
    <w:p w14:paraId="51EC7221" w14:textId="4F35BF58" w:rsidR="0063456F" w:rsidRPr="0032338F" w:rsidRDefault="0063456F" w:rsidP="00BA0DB9">
      <w:pPr>
        <w:pStyle w:val="List2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2338F">
        <w:rPr>
          <w:rFonts w:asciiTheme="majorHAnsi" w:hAnsiTheme="majorHAnsi"/>
        </w:rPr>
        <w:t>Gloag</w:t>
      </w:r>
      <w:proofErr w:type="spellEnd"/>
      <w:r w:rsidRPr="0032338F">
        <w:rPr>
          <w:rFonts w:asciiTheme="majorHAnsi" w:hAnsiTheme="majorHAnsi"/>
        </w:rPr>
        <w:t xml:space="preserve">, O. (2020) </w:t>
      </w:r>
      <w:r w:rsidRPr="0032338F">
        <w:rPr>
          <w:rFonts w:asciiTheme="majorHAnsi" w:hAnsiTheme="majorHAnsi"/>
          <w:i/>
          <w:iCs/>
        </w:rPr>
        <w:t xml:space="preserve">Albert Camus. A </w:t>
      </w:r>
      <w:proofErr w:type="spellStart"/>
      <w:r w:rsidRPr="0032338F">
        <w:rPr>
          <w:rFonts w:asciiTheme="majorHAnsi" w:hAnsiTheme="majorHAnsi"/>
          <w:i/>
          <w:iCs/>
        </w:rPr>
        <w:t>Very</w:t>
      </w:r>
      <w:proofErr w:type="spellEnd"/>
      <w:r w:rsidRPr="0032338F">
        <w:rPr>
          <w:rFonts w:asciiTheme="majorHAnsi" w:hAnsiTheme="majorHAnsi"/>
          <w:i/>
          <w:iCs/>
        </w:rPr>
        <w:t xml:space="preserve"> Short </w:t>
      </w:r>
      <w:proofErr w:type="spellStart"/>
      <w:r w:rsidRPr="0032338F">
        <w:rPr>
          <w:rFonts w:asciiTheme="majorHAnsi" w:hAnsiTheme="majorHAnsi"/>
          <w:i/>
          <w:iCs/>
        </w:rPr>
        <w:t>Introduction</w:t>
      </w:r>
      <w:proofErr w:type="spellEnd"/>
      <w:r w:rsidRPr="0032338F">
        <w:rPr>
          <w:rFonts w:asciiTheme="majorHAnsi" w:hAnsiTheme="majorHAnsi"/>
        </w:rPr>
        <w:t>, Oxford: Oxford UP</w:t>
      </w:r>
    </w:p>
    <w:p w14:paraId="1B0EF7DA" w14:textId="77777777" w:rsidR="00BA0DB9" w:rsidRPr="0032338F" w:rsidRDefault="00BA0DB9" w:rsidP="00BA0DB9">
      <w:pPr>
        <w:pStyle w:val="List2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Murray, N. (2008) </w:t>
      </w:r>
      <w:r w:rsidRPr="0032338F">
        <w:rPr>
          <w:rFonts w:asciiTheme="majorHAnsi" w:hAnsiTheme="majorHAnsi"/>
          <w:i/>
          <w:lang w:val="en-US"/>
        </w:rPr>
        <w:t xml:space="preserve">Kafka – </w:t>
      </w:r>
      <w:proofErr w:type="spellStart"/>
      <w:r w:rsidRPr="0032338F">
        <w:rPr>
          <w:rFonts w:asciiTheme="majorHAnsi" w:hAnsiTheme="majorHAnsi"/>
          <w:i/>
          <w:lang w:val="en-US"/>
        </w:rPr>
        <w:t>biografija</w:t>
      </w:r>
      <w:proofErr w:type="spellEnd"/>
      <w:r w:rsidRPr="0032338F">
        <w:rPr>
          <w:rFonts w:asciiTheme="majorHAnsi" w:hAnsiTheme="majorHAnsi"/>
          <w:lang w:val="en-US"/>
        </w:rPr>
        <w:t xml:space="preserve">, Zagreb: </w:t>
      </w:r>
      <w:proofErr w:type="spellStart"/>
      <w:r w:rsidRPr="0032338F">
        <w:rPr>
          <w:rFonts w:asciiTheme="majorHAnsi" w:hAnsiTheme="majorHAnsi"/>
          <w:lang w:val="en-US"/>
        </w:rPr>
        <w:t>Naklada</w:t>
      </w:r>
      <w:proofErr w:type="spellEnd"/>
      <w:r w:rsidRPr="0032338F">
        <w:rPr>
          <w:rFonts w:asciiTheme="majorHAnsi" w:hAnsiTheme="majorHAnsi"/>
          <w:lang w:val="en-US"/>
        </w:rPr>
        <w:t xml:space="preserve"> Zoro</w:t>
      </w:r>
    </w:p>
    <w:p w14:paraId="253F5B57" w14:textId="4F1ABA0E" w:rsidR="0063456F" w:rsidRPr="0032338F" w:rsidRDefault="0063456F" w:rsidP="00BA0DB9">
      <w:pPr>
        <w:pStyle w:val="List2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>Stach, R</w:t>
      </w:r>
      <w:r w:rsidR="00357E85" w:rsidRPr="0032338F">
        <w:rPr>
          <w:rFonts w:asciiTheme="majorHAnsi" w:hAnsiTheme="majorHAnsi"/>
          <w:lang w:val="en-US"/>
        </w:rPr>
        <w:t>.</w:t>
      </w:r>
      <w:r w:rsidRPr="0032338F">
        <w:rPr>
          <w:rFonts w:asciiTheme="majorHAnsi" w:hAnsiTheme="majorHAnsi"/>
          <w:lang w:val="en-US"/>
        </w:rPr>
        <w:t xml:space="preserve"> </w:t>
      </w:r>
      <w:r w:rsidR="006639FC" w:rsidRPr="0032338F">
        <w:rPr>
          <w:rFonts w:asciiTheme="majorHAnsi" w:hAnsiTheme="majorHAnsi"/>
          <w:lang w:val="en-US"/>
        </w:rPr>
        <w:t xml:space="preserve">(2013) </w:t>
      </w:r>
      <w:r w:rsidR="006639FC" w:rsidRPr="0032338F">
        <w:rPr>
          <w:rFonts w:asciiTheme="majorHAnsi" w:hAnsiTheme="majorHAnsi"/>
          <w:i/>
          <w:iCs/>
          <w:lang w:val="en-US"/>
        </w:rPr>
        <w:t>Kafka: The Decisive Years</w:t>
      </w:r>
      <w:r w:rsidR="006639FC" w:rsidRPr="0032338F">
        <w:rPr>
          <w:rFonts w:asciiTheme="majorHAnsi" w:hAnsiTheme="majorHAnsi"/>
          <w:lang w:val="en-US"/>
        </w:rPr>
        <w:t>, Princeton: Princeton UP</w:t>
      </w:r>
      <w:r w:rsidR="006639FC" w:rsidRPr="0032338F">
        <w:rPr>
          <w:rFonts w:asciiTheme="majorHAnsi" w:hAnsiTheme="majorHAnsi"/>
          <w:i/>
          <w:iCs/>
          <w:lang w:val="en-US"/>
        </w:rPr>
        <w:t xml:space="preserve"> </w:t>
      </w:r>
    </w:p>
    <w:p w14:paraId="4F71FEF7" w14:textId="6C280222" w:rsidR="006639FC" w:rsidRPr="0032338F" w:rsidRDefault="006639FC" w:rsidP="006639FC">
      <w:pPr>
        <w:pStyle w:val="List2"/>
        <w:ind w:left="643" w:firstLine="0"/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*** (2015) </w:t>
      </w:r>
      <w:r w:rsidRPr="0032338F">
        <w:rPr>
          <w:rFonts w:asciiTheme="majorHAnsi" w:hAnsiTheme="majorHAnsi"/>
          <w:i/>
          <w:iCs/>
          <w:lang w:val="en-US"/>
        </w:rPr>
        <w:t>Kafka: The Years of Insight</w:t>
      </w:r>
      <w:r w:rsidRPr="0032338F">
        <w:rPr>
          <w:rFonts w:asciiTheme="majorHAnsi" w:hAnsiTheme="majorHAnsi"/>
          <w:lang w:val="en-US"/>
        </w:rPr>
        <w:t>, Princeton: Princeton UP</w:t>
      </w:r>
    </w:p>
    <w:p w14:paraId="7909B06A" w14:textId="71B8C1AD" w:rsidR="006639FC" w:rsidRPr="0032338F" w:rsidRDefault="006639FC" w:rsidP="006639FC">
      <w:pPr>
        <w:pStyle w:val="List2"/>
        <w:ind w:left="643" w:firstLine="0"/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*** (2017) </w:t>
      </w:r>
      <w:r w:rsidRPr="0032338F">
        <w:rPr>
          <w:rFonts w:asciiTheme="majorHAnsi" w:hAnsiTheme="majorHAnsi"/>
          <w:i/>
          <w:iCs/>
          <w:lang w:val="en-US"/>
        </w:rPr>
        <w:t>Kafka: The Early Years</w:t>
      </w:r>
      <w:r w:rsidRPr="0032338F">
        <w:rPr>
          <w:rFonts w:asciiTheme="majorHAnsi" w:hAnsiTheme="majorHAnsi"/>
          <w:lang w:val="en-US"/>
        </w:rPr>
        <w:t>, Princeton: Princeton UP</w:t>
      </w:r>
    </w:p>
    <w:p w14:paraId="28472F54" w14:textId="77777777" w:rsidR="00BA0DB9" w:rsidRPr="0032338F" w:rsidRDefault="00BA0DB9" w:rsidP="00BA0DB9">
      <w:pPr>
        <w:pStyle w:val="List2"/>
        <w:ind w:left="0" w:firstLine="0"/>
        <w:rPr>
          <w:rFonts w:asciiTheme="majorHAnsi" w:hAnsiTheme="majorHAnsi"/>
        </w:rPr>
      </w:pPr>
    </w:p>
    <w:p w14:paraId="4DEF67C8" w14:textId="77777777" w:rsidR="00BA0DB9" w:rsidRPr="0032338F" w:rsidRDefault="00BA0DB9" w:rsidP="002F0602">
      <w:pPr>
        <w:pStyle w:val="List2"/>
        <w:rPr>
          <w:rFonts w:asciiTheme="majorHAnsi" w:hAnsiTheme="majorHAnsi"/>
        </w:rPr>
      </w:pPr>
    </w:p>
    <w:p w14:paraId="746D3B52" w14:textId="77777777" w:rsidR="00BA0DB9" w:rsidRPr="0032338F" w:rsidRDefault="00BA0DB9" w:rsidP="002F0602">
      <w:pPr>
        <w:pStyle w:val="List2"/>
        <w:rPr>
          <w:rFonts w:asciiTheme="majorHAnsi" w:hAnsiTheme="majorHAnsi"/>
        </w:rPr>
      </w:pPr>
      <w:r w:rsidRPr="0032338F">
        <w:rPr>
          <w:rFonts w:asciiTheme="majorHAnsi" w:hAnsiTheme="majorHAnsi"/>
        </w:rPr>
        <w:t>C)</w:t>
      </w:r>
    </w:p>
    <w:p w14:paraId="1D89A690" w14:textId="77777777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</w:rPr>
      </w:pPr>
      <w:r w:rsidRPr="0032338F">
        <w:rPr>
          <w:rFonts w:asciiTheme="majorHAnsi" w:hAnsiTheme="majorHAnsi"/>
        </w:rPr>
        <w:t xml:space="preserve">Adorno, T. W. (1985) Zabilješke uz Kafku, u: </w:t>
      </w:r>
      <w:r w:rsidRPr="0032338F">
        <w:rPr>
          <w:rFonts w:asciiTheme="majorHAnsi" w:hAnsiTheme="majorHAnsi"/>
          <w:i/>
        </w:rPr>
        <w:t>Filozofsko-sociološki eseji o književnosti</w:t>
      </w:r>
      <w:r w:rsidRPr="0032338F">
        <w:rPr>
          <w:rFonts w:asciiTheme="majorHAnsi" w:hAnsiTheme="majorHAnsi"/>
        </w:rPr>
        <w:t>, Zagreb: Školska knjiga, str. 109-135.</w:t>
      </w:r>
    </w:p>
    <w:p w14:paraId="38657112" w14:textId="77777777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proofErr w:type="spellStart"/>
      <w:r w:rsidRPr="0032338F">
        <w:rPr>
          <w:rFonts w:asciiTheme="majorHAnsi" w:hAnsiTheme="majorHAnsi"/>
        </w:rPr>
        <w:lastRenderedPageBreak/>
        <w:t>Anders</w:t>
      </w:r>
      <w:proofErr w:type="spellEnd"/>
      <w:r w:rsidRPr="0032338F">
        <w:rPr>
          <w:rFonts w:asciiTheme="majorHAnsi" w:hAnsiTheme="majorHAnsi"/>
        </w:rPr>
        <w:t xml:space="preserve">, G. (1955) </w:t>
      </w:r>
      <w:r w:rsidRPr="0032338F">
        <w:rPr>
          <w:rFonts w:asciiTheme="majorHAnsi" w:hAnsiTheme="majorHAnsi"/>
          <w:i/>
          <w:lang w:val="en-US"/>
        </w:rPr>
        <w:t xml:space="preserve">Kafka - za </w:t>
      </w:r>
      <w:proofErr w:type="spellStart"/>
      <w:r w:rsidRPr="0032338F">
        <w:rPr>
          <w:rFonts w:asciiTheme="majorHAnsi" w:hAnsiTheme="majorHAnsi"/>
          <w:i/>
          <w:lang w:val="en-US"/>
        </w:rPr>
        <w:t>i</w:t>
      </w:r>
      <w:proofErr w:type="spellEnd"/>
      <w:r w:rsidRPr="0032338F">
        <w:rPr>
          <w:rFonts w:asciiTheme="majorHAnsi" w:hAnsiTheme="majorHAnsi"/>
          <w:i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i/>
          <w:lang w:val="en-US"/>
        </w:rPr>
        <w:t>protiv</w:t>
      </w:r>
      <w:proofErr w:type="spellEnd"/>
      <w:r w:rsidRPr="0032338F">
        <w:rPr>
          <w:rFonts w:asciiTheme="majorHAnsi" w:hAnsiTheme="majorHAnsi"/>
          <w:i/>
          <w:lang w:val="en-US"/>
        </w:rPr>
        <w:t>: (</w:t>
      </w:r>
      <w:proofErr w:type="spellStart"/>
      <w:r w:rsidRPr="0032338F">
        <w:rPr>
          <w:rFonts w:asciiTheme="majorHAnsi" w:hAnsiTheme="majorHAnsi"/>
          <w:i/>
          <w:lang w:val="en-US"/>
        </w:rPr>
        <w:t>osnovi</w:t>
      </w:r>
      <w:proofErr w:type="spellEnd"/>
      <w:r w:rsidRPr="0032338F">
        <w:rPr>
          <w:rFonts w:asciiTheme="majorHAnsi" w:hAnsiTheme="majorHAnsi"/>
          <w:i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i/>
          <w:lang w:val="en-US"/>
        </w:rPr>
        <w:t>spora</w:t>
      </w:r>
      <w:proofErr w:type="spellEnd"/>
      <w:r w:rsidRPr="0032338F">
        <w:rPr>
          <w:rFonts w:asciiTheme="majorHAnsi" w:hAnsiTheme="majorHAnsi"/>
          <w:i/>
          <w:lang w:val="en-US"/>
        </w:rPr>
        <w:t>)</w:t>
      </w:r>
      <w:r w:rsidRPr="0032338F">
        <w:rPr>
          <w:rFonts w:asciiTheme="majorHAnsi" w:hAnsiTheme="majorHAnsi"/>
          <w:lang w:val="en-US"/>
        </w:rPr>
        <w:t xml:space="preserve">, Sarajevo: </w:t>
      </w:r>
      <w:proofErr w:type="spellStart"/>
      <w:r w:rsidRPr="0032338F">
        <w:rPr>
          <w:rFonts w:asciiTheme="majorHAnsi" w:hAnsiTheme="majorHAnsi"/>
          <w:lang w:val="en-US"/>
        </w:rPr>
        <w:t>Narodna</w:t>
      </w:r>
      <w:proofErr w:type="spellEnd"/>
      <w:r w:rsidRPr="0032338F">
        <w:rPr>
          <w:rFonts w:asciiTheme="majorHAnsi" w:hAnsiTheme="majorHAnsi"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lang w:val="en-US"/>
        </w:rPr>
        <w:t>prosvjeta</w:t>
      </w:r>
      <w:proofErr w:type="spellEnd"/>
      <w:r w:rsidRPr="0032338F">
        <w:rPr>
          <w:rFonts w:asciiTheme="majorHAnsi" w:hAnsiTheme="majorHAnsi"/>
          <w:lang w:val="en-US"/>
        </w:rPr>
        <w:t xml:space="preserve"> /(1985) Kafka</w:t>
      </w:r>
      <w:r w:rsidR="002C7353" w:rsidRPr="0032338F">
        <w:rPr>
          <w:rFonts w:asciiTheme="majorHAnsi" w:hAnsiTheme="majorHAnsi"/>
          <w:lang w:val="en-US"/>
        </w:rPr>
        <w:t xml:space="preserve"> </w:t>
      </w:r>
      <w:r w:rsidRPr="0032338F">
        <w:rPr>
          <w:rFonts w:asciiTheme="majorHAnsi" w:hAnsiTheme="majorHAnsi"/>
          <w:lang w:val="en-US"/>
        </w:rPr>
        <w:t>- pro et contra (</w:t>
      </w:r>
      <w:proofErr w:type="spellStart"/>
      <w:r w:rsidRPr="0032338F">
        <w:rPr>
          <w:rFonts w:asciiTheme="majorHAnsi" w:hAnsiTheme="majorHAnsi"/>
          <w:lang w:val="en-US"/>
        </w:rPr>
        <w:t>osnovi</w:t>
      </w:r>
      <w:proofErr w:type="spellEnd"/>
      <w:r w:rsidRPr="0032338F">
        <w:rPr>
          <w:rFonts w:asciiTheme="majorHAnsi" w:hAnsiTheme="majorHAnsi"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lang w:val="en-US"/>
        </w:rPr>
        <w:t>spora</w:t>
      </w:r>
      <w:proofErr w:type="spellEnd"/>
      <w:r w:rsidRPr="0032338F">
        <w:rPr>
          <w:rFonts w:asciiTheme="majorHAnsi" w:hAnsiTheme="majorHAnsi"/>
          <w:lang w:val="en-US"/>
        </w:rPr>
        <w:t xml:space="preserve">), Beograd: Rogoz ( 2. </w:t>
      </w:r>
      <w:proofErr w:type="spellStart"/>
      <w:r w:rsidRPr="0032338F">
        <w:rPr>
          <w:rFonts w:asciiTheme="majorHAnsi" w:hAnsiTheme="majorHAnsi"/>
          <w:lang w:val="en-US"/>
        </w:rPr>
        <w:t>izd</w:t>
      </w:r>
      <w:proofErr w:type="spellEnd"/>
      <w:r w:rsidRPr="0032338F">
        <w:rPr>
          <w:rFonts w:asciiTheme="majorHAnsi" w:hAnsiTheme="majorHAnsi"/>
          <w:lang w:val="en-US"/>
        </w:rPr>
        <w:t>.)</w:t>
      </w:r>
    </w:p>
    <w:p w14:paraId="3AAFE37F" w14:textId="179F8FC9" w:rsidR="00BE010C" w:rsidRPr="0032338F" w:rsidRDefault="002F0602" w:rsidP="002B198C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Benjamin, W. (2008) O </w:t>
      </w:r>
      <w:proofErr w:type="spellStart"/>
      <w:r w:rsidRPr="0032338F">
        <w:rPr>
          <w:rFonts w:asciiTheme="majorHAnsi" w:hAnsiTheme="majorHAnsi"/>
          <w:lang w:val="en-US"/>
        </w:rPr>
        <w:t>Kafki</w:t>
      </w:r>
      <w:proofErr w:type="spellEnd"/>
      <w:r w:rsidRPr="0032338F">
        <w:rPr>
          <w:rFonts w:asciiTheme="majorHAnsi" w:hAnsiTheme="majorHAnsi"/>
          <w:lang w:val="en-US"/>
        </w:rPr>
        <w:t xml:space="preserve"> (Franz Kafka o </w:t>
      </w:r>
      <w:proofErr w:type="spellStart"/>
      <w:r w:rsidRPr="0032338F">
        <w:rPr>
          <w:rFonts w:asciiTheme="majorHAnsi" w:hAnsiTheme="majorHAnsi"/>
          <w:lang w:val="en-US"/>
        </w:rPr>
        <w:t>desetoj</w:t>
      </w:r>
      <w:proofErr w:type="spellEnd"/>
      <w:r w:rsidRPr="0032338F">
        <w:rPr>
          <w:rFonts w:asciiTheme="majorHAnsi" w:hAnsiTheme="majorHAnsi"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lang w:val="en-US"/>
        </w:rPr>
        <w:t>godišnjici</w:t>
      </w:r>
      <w:proofErr w:type="spellEnd"/>
      <w:r w:rsidRPr="0032338F">
        <w:rPr>
          <w:rFonts w:asciiTheme="majorHAnsi" w:hAnsiTheme="majorHAnsi"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lang w:val="en-US"/>
        </w:rPr>
        <w:t>smrti</w:t>
      </w:r>
      <w:proofErr w:type="spellEnd"/>
      <w:r w:rsidRPr="0032338F">
        <w:rPr>
          <w:rFonts w:asciiTheme="majorHAnsi" w:hAnsiTheme="majorHAnsi"/>
          <w:lang w:val="en-US"/>
        </w:rPr>
        <w:t xml:space="preserve">; Pismo </w:t>
      </w:r>
      <w:proofErr w:type="spellStart"/>
      <w:r w:rsidRPr="0032338F">
        <w:rPr>
          <w:rFonts w:asciiTheme="majorHAnsi" w:hAnsiTheme="majorHAnsi"/>
          <w:lang w:val="en-US"/>
        </w:rPr>
        <w:t>Gershomu</w:t>
      </w:r>
      <w:proofErr w:type="spellEnd"/>
      <w:r w:rsidRPr="0032338F">
        <w:rPr>
          <w:rFonts w:asciiTheme="majorHAnsi" w:hAnsiTheme="majorHAnsi"/>
          <w:lang w:val="en-US"/>
        </w:rPr>
        <w:t xml:space="preserve"> Scholemu), u: </w:t>
      </w:r>
      <w:r w:rsidRPr="0032338F">
        <w:rPr>
          <w:rFonts w:asciiTheme="majorHAnsi" w:hAnsiTheme="majorHAnsi"/>
          <w:i/>
          <w:lang w:val="en-US"/>
        </w:rPr>
        <w:t xml:space="preserve">Novi </w:t>
      </w:r>
      <w:proofErr w:type="spellStart"/>
      <w:r w:rsidRPr="0032338F">
        <w:rPr>
          <w:rFonts w:asciiTheme="majorHAnsi" w:hAnsiTheme="majorHAnsi"/>
          <w:i/>
          <w:lang w:val="en-US"/>
        </w:rPr>
        <w:t>anđeo</w:t>
      </w:r>
      <w:proofErr w:type="spellEnd"/>
      <w:r w:rsidRPr="0032338F">
        <w:rPr>
          <w:rFonts w:asciiTheme="majorHAnsi" w:hAnsiTheme="majorHAnsi"/>
          <w:lang w:val="en-US"/>
        </w:rPr>
        <w:t xml:space="preserve">, Zagreb: </w:t>
      </w:r>
      <w:proofErr w:type="spellStart"/>
      <w:r w:rsidRPr="0032338F">
        <w:rPr>
          <w:rFonts w:asciiTheme="majorHAnsi" w:hAnsiTheme="majorHAnsi"/>
          <w:lang w:val="en-US"/>
        </w:rPr>
        <w:t>Antibarbarus</w:t>
      </w:r>
      <w:proofErr w:type="spellEnd"/>
      <w:r w:rsidRPr="0032338F">
        <w:rPr>
          <w:rFonts w:asciiTheme="majorHAnsi" w:hAnsiTheme="majorHAnsi"/>
          <w:lang w:val="en-US"/>
        </w:rPr>
        <w:t>, str. 7-52.</w:t>
      </w:r>
    </w:p>
    <w:p w14:paraId="4D575150" w14:textId="77777777" w:rsidR="00316DD6" w:rsidRPr="0032338F" w:rsidRDefault="00316DD6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Bloom, H. </w:t>
      </w:r>
      <w:r w:rsidR="00C07CDC" w:rsidRPr="0032338F">
        <w:rPr>
          <w:rFonts w:asciiTheme="majorHAnsi" w:hAnsiTheme="majorHAnsi"/>
          <w:lang w:val="en-US"/>
        </w:rPr>
        <w:t xml:space="preserve"> </w:t>
      </w:r>
      <w:proofErr w:type="spellStart"/>
      <w:r w:rsidR="00C07CDC" w:rsidRPr="0032338F">
        <w:rPr>
          <w:rFonts w:asciiTheme="majorHAnsi" w:hAnsiTheme="majorHAnsi"/>
          <w:lang w:val="en-US"/>
        </w:rPr>
        <w:t>ur</w:t>
      </w:r>
      <w:proofErr w:type="spellEnd"/>
      <w:r w:rsidR="00C07CDC" w:rsidRPr="0032338F">
        <w:rPr>
          <w:rFonts w:asciiTheme="majorHAnsi" w:hAnsiTheme="majorHAnsi"/>
          <w:lang w:val="en-US"/>
        </w:rPr>
        <w:t xml:space="preserve">. (2010) </w:t>
      </w:r>
      <w:r w:rsidR="00C07CDC" w:rsidRPr="0032338F">
        <w:rPr>
          <w:rFonts w:asciiTheme="majorHAnsi" w:hAnsiTheme="majorHAnsi"/>
          <w:i/>
          <w:lang w:val="en-US"/>
        </w:rPr>
        <w:t>Kafka</w:t>
      </w:r>
      <w:r w:rsidR="00C07CDC" w:rsidRPr="0032338F">
        <w:rPr>
          <w:rFonts w:asciiTheme="majorHAnsi" w:hAnsiTheme="majorHAnsi"/>
          <w:lang w:val="en-US"/>
        </w:rPr>
        <w:t xml:space="preserve">, </w:t>
      </w:r>
      <w:r w:rsidR="001700E8" w:rsidRPr="0032338F">
        <w:rPr>
          <w:rFonts w:asciiTheme="majorHAnsi" w:hAnsiTheme="majorHAnsi"/>
          <w:lang w:val="en-US"/>
        </w:rPr>
        <w:t>Bloom's Literary Criticism, Infobase: New York (</w:t>
      </w:r>
      <w:proofErr w:type="spellStart"/>
      <w:r w:rsidR="001700E8" w:rsidRPr="0032338F">
        <w:rPr>
          <w:rFonts w:asciiTheme="majorHAnsi" w:hAnsiTheme="majorHAnsi"/>
          <w:lang w:val="en-US"/>
        </w:rPr>
        <w:t>odabrane</w:t>
      </w:r>
      <w:proofErr w:type="spellEnd"/>
      <w:r w:rsidR="001700E8" w:rsidRPr="0032338F">
        <w:rPr>
          <w:rFonts w:asciiTheme="majorHAnsi" w:hAnsiTheme="majorHAnsi"/>
          <w:lang w:val="en-US"/>
        </w:rPr>
        <w:t xml:space="preserve"> </w:t>
      </w:r>
      <w:proofErr w:type="spellStart"/>
      <w:r w:rsidR="001700E8" w:rsidRPr="0032338F">
        <w:rPr>
          <w:rFonts w:asciiTheme="majorHAnsi" w:hAnsiTheme="majorHAnsi"/>
          <w:lang w:val="en-US"/>
        </w:rPr>
        <w:t>rasprave</w:t>
      </w:r>
      <w:proofErr w:type="spellEnd"/>
      <w:r w:rsidR="001700E8" w:rsidRPr="0032338F">
        <w:rPr>
          <w:rFonts w:asciiTheme="majorHAnsi" w:hAnsiTheme="majorHAnsi"/>
          <w:lang w:val="en-US"/>
        </w:rPr>
        <w:t>)</w:t>
      </w:r>
    </w:p>
    <w:p w14:paraId="021543C0" w14:textId="07F4DD69" w:rsidR="00357E85" w:rsidRPr="0032338F" w:rsidRDefault="00357E85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Bloom, H. </w:t>
      </w:r>
      <w:proofErr w:type="spellStart"/>
      <w:r w:rsidRPr="0032338F">
        <w:rPr>
          <w:rFonts w:asciiTheme="majorHAnsi" w:hAnsiTheme="majorHAnsi"/>
          <w:lang w:val="en-US"/>
        </w:rPr>
        <w:t>ur</w:t>
      </w:r>
      <w:proofErr w:type="spellEnd"/>
      <w:r w:rsidRPr="0032338F">
        <w:rPr>
          <w:rFonts w:asciiTheme="majorHAnsi" w:hAnsiTheme="majorHAnsi"/>
          <w:lang w:val="en-US"/>
        </w:rPr>
        <w:t xml:space="preserve">. (2001) </w:t>
      </w:r>
      <w:r w:rsidRPr="0032338F">
        <w:rPr>
          <w:rFonts w:asciiTheme="majorHAnsi" w:hAnsiTheme="majorHAnsi"/>
          <w:i/>
          <w:iCs/>
          <w:lang w:val="en-US"/>
        </w:rPr>
        <w:t xml:space="preserve">Albert Camus’s The </w:t>
      </w:r>
      <w:r w:rsidRPr="0032338F">
        <w:rPr>
          <w:rFonts w:asciiTheme="majorHAnsi" w:hAnsiTheme="majorHAnsi"/>
          <w:lang w:val="en-US"/>
        </w:rPr>
        <w:t>Stranger, New York: Chelsea House</w:t>
      </w:r>
    </w:p>
    <w:p w14:paraId="171E14C6" w14:textId="47B955AF" w:rsidR="00357E85" w:rsidRPr="0032338F" w:rsidRDefault="00357E85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>Car</w:t>
      </w:r>
      <w:r w:rsidR="008C2C57" w:rsidRPr="0032338F">
        <w:rPr>
          <w:rFonts w:asciiTheme="majorHAnsi" w:hAnsiTheme="majorHAnsi"/>
          <w:lang w:val="en-US"/>
        </w:rPr>
        <w:t>r</w:t>
      </w:r>
      <w:r w:rsidRPr="0032338F">
        <w:rPr>
          <w:rFonts w:asciiTheme="majorHAnsi" w:hAnsiTheme="majorHAnsi"/>
          <w:lang w:val="en-US"/>
        </w:rPr>
        <w:t>oll, D.</w:t>
      </w:r>
      <w:r w:rsidR="008C2C57" w:rsidRPr="0032338F">
        <w:rPr>
          <w:rFonts w:asciiTheme="majorHAnsi" w:hAnsiTheme="majorHAnsi"/>
          <w:lang w:val="en-US"/>
        </w:rPr>
        <w:t xml:space="preserve"> (2007) </w:t>
      </w:r>
      <w:r w:rsidR="008C2C57" w:rsidRPr="0032338F">
        <w:rPr>
          <w:rFonts w:asciiTheme="majorHAnsi" w:hAnsiTheme="majorHAnsi"/>
          <w:i/>
          <w:iCs/>
          <w:lang w:val="en-US"/>
        </w:rPr>
        <w:t>Albert Camus, the Algerian: Colonialism, Terrorism, Justice</w:t>
      </w:r>
      <w:r w:rsidR="008C2C57" w:rsidRPr="0032338F">
        <w:rPr>
          <w:rFonts w:asciiTheme="majorHAnsi" w:hAnsiTheme="majorHAnsi"/>
          <w:lang w:val="en-US"/>
        </w:rPr>
        <w:t>, New York: Columbia U</w:t>
      </w:r>
      <w:r w:rsidR="005E13B8">
        <w:rPr>
          <w:rFonts w:asciiTheme="majorHAnsi" w:hAnsiTheme="majorHAnsi"/>
          <w:lang w:val="en-US"/>
        </w:rPr>
        <w:t xml:space="preserve">niversity </w:t>
      </w:r>
      <w:r w:rsidR="008C2C57" w:rsidRPr="0032338F">
        <w:rPr>
          <w:rFonts w:asciiTheme="majorHAnsi" w:hAnsiTheme="majorHAnsi"/>
          <w:lang w:val="en-US"/>
        </w:rPr>
        <w:t>P</w:t>
      </w:r>
      <w:r w:rsidR="005E13B8">
        <w:rPr>
          <w:rFonts w:asciiTheme="majorHAnsi" w:hAnsiTheme="majorHAnsi"/>
          <w:lang w:val="en-US"/>
        </w:rPr>
        <w:t>ress</w:t>
      </w:r>
    </w:p>
    <w:p w14:paraId="29D746E6" w14:textId="0C0D4E9D" w:rsidR="00F82EAE" w:rsidRPr="0032338F" w:rsidRDefault="00F82EAE" w:rsidP="00F82EAE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Casanova, P. (2015) </w:t>
      </w:r>
      <w:r w:rsidRPr="0032338F">
        <w:rPr>
          <w:rFonts w:asciiTheme="majorHAnsi" w:hAnsiTheme="majorHAnsi"/>
          <w:i/>
          <w:lang w:val="en-US"/>
        </w:rPr>
        <w:t>Kafka, Angry Poet</w:t>
      </w:r>
      <w:r w:rsidRPr="0032338F">
        <w:rPr>
          <w:rFonts w:asciiTheme="majorHAnsi" w:hAnsiTheme="majorHAnsi"/>
          <w:lang w:val="en-US"/>
        </w:rPr>
        <w:t>, London &amp; New York: Seagull Books</w:t>
      </w:r>
    </w:p>
    <w:p w14:paraId="0453F3E0" w14:textId="5E3ECEDB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32338F">
        <w:rPr>
          <w:rFonts w:asciiTheme="majorHAnsi" w:hAnsiTheme="majorHAnsi"/>
        </w:rPr>
        <w:t>Corngodl</w:t>
      </w:r>
      <w:proofErr w:type="spellEnd"/>
      <w:r w:rsidRPr="0032338F">
        <w:rPr>
          <w:rFonts w:asciiTheme="majorHAnsi" w:hAnsiTheme="majorHAnsi"/>
        </w:rPr>
        <w:t>, S. (2</w:t>
      </w:r>
      <w:r w:rsidR="005F533F" w:rsidRPr="0032338F">
        <w:rPr>
          <w:rFonts w:asciiTheme="majorHAnsi" w:hAnsiTheme="majorHAnsi"/>
        </w:rPr>
        <w:t>018</w:t>
      </w:r>
      <w:r w:rsidRPr="0032338F">
        <w:rPr>
          <w:rFonts w:asciiTheme="majorHAnsi" w:hAnsiTheme="majorHAnsi"/>
        </w:rPr>
        <w:t xml:space="preserve">) </w:t>
      </w:r>
      <w:r w:rsidRPr="0032338F">
        <w:rPr>
          <w:rFonts w:asciiTheme="majorHAnsi" w:hAnsiTheme="majorHAnsi"/>
          <w:i/>
          <w:iCs/>
        </w:rPr>
        <w:t xml:space="preserve">Franz Kafka: </w:t>
      </w:r>
      <w:proofErr w:type="spellStart"/>
      <w:r w:rsidR="005F533F" w:rsidRPr="0032338F">
        <w:rPr>
          <w:rFonts w:asciiTheme="majorHAnsi" w:hAnsiTheme="majorHAnsi"/>
          <w:i/>
          <w:iCs/>
        </w:rPr>
        <w:t>The</w:t>
      </w:r>
      <w:proofErr w:type="spellEnd"/>
      <w:r w:rsidR="005F533F" w:rsidRPr="0032338F">
        <w:rPr>
          <w:rFonts w:asciiTheme="majorHAnsi" w:hAnsiTheme="majorHAnsi"/>
          <w:i/>
          <w:iCs/>
        </w:rPr>
        <w:t xml:space="preserve"> </w:t>
      </w:r>
      <w:proofErr w:type="spellStart"/>
      <w:r w:rsidR="005F533F" w:rsidRPr="0032338F">
        <w:rPr>
          <w:rFonts w:asciiTheme="majorHAnsi" w:hAnsiTheme="majorHAnsi"/>
          <w:i/>
          <w:iCs/>
        </w:rPr>
        <w:t>Necessity</w:t>
      </w:r>
      <w:proofErr w:type="spellEnd"/>
      <w:r w:rsidR="005F533F" w:rsidRPr="0032338F">
        <w:rPr>
          <w:rFonts w:asciiTheme="majorHAnsi" w:hAnsiTheme="majorHAnsi"/>
          <w:i/>
          <w:iCs/>
        </w:rPr>
        <w:t xml:space="preserve"> </w:t>
      </w:r>
      <w:proofErr w:type="spellStart"/>
      <w:r w:rsidR="005F533F" w:rsidRPr="0032338F">
        <w:rPr>
          <w:rFonts w:asciiTheme="majorHAnsi" w:hAnsiTheme="majorHAnsi"/>
          <w:i/>
          <w:iCs/>
        </w:rPr>
        <w:t>of</w:t>
      </w:r>
      <w:proofErr w:type="spellEnd"/>
      <w:r w:rsidR="005F533F" w:rsidRPr="0032338F">
        <w:rPr>
          <w:rFonts w:asciiTheme="majorHAnsi" w:hAnsiTheme="majorHAnsi"/>
          <w:i/>
          <w:iCs/>
        </w:rPr>
        <w:t xml:space="preserve"> </w:t>
      </w:r>
      <w:proofErr w:type="spellStart"/>
      <w:r w:rsidR="005F533F" w:rsidRPr="0032338F">
        <w:rPr>
          <w:rFonts w:asciiTheme="majorHAnsi" w:hAnsiTheme="majorHAnsi"/>
          <w:i/>
          <w:iCs/>
        </w:rPr>
        <w:t>Form</w:t>
      </w:r>
      <w:proofErr w:type="spellEnd"/>
      <w:r w:rsidR="005F533F" w:rsidRPr="0032338F">
        <w:rPr>
          <w:rFonts w:asciiTheme="majorHAnsi" w:hAnsiTheme="majorHAnsi"/>
        </w:rPr>
        <w:t xml:space="preserve">, </w:t>
      </w:r>
      <w:proofErr w:type="spellStart"/>
      <w:r w:rsidR="005F533F" w:rsidRPr="0032338F">
        <w:rPr>
          <w:rFonts w:asciiTheme="majorHAnsi" w:hAnsiTheme="majorHAnsi"/>
        </w:rPr>
        <w:t>Ithaca</w:t>
      </w:r>
      <w:proofErr w:type="spellEnd"/>
      <w:r w:rsidR="005F533F" w:rsidRPr="0032338F">
        <w:rPr>
          <w:rFonts w:asciiTheme="majorHAnsi" w:hAnsiTheme="majorHAnsi"/>
        </w:rPr>
        <w:t xml:space="preserve"> &amp; London: Cornell U</w:t>
      </w:r>
      <w:r w:rsidR="005E13B8">
        <w:rPr>
          <w:rFonts w:asciiTheme="majorHAnsi" w:hAnsiTheme="majorHAnsi"/>
        </w:rPr>
        <w:t xml:space="preserve">niversity </w:t>
      </w:r>
      <w:r w:rsidR="005F533F" w:rsidRPr="0032338F">
        <w:rPr>
          <w:rFonts w:asciiTheme="majorHAnsi" w:hAnsiTheme="majorHAnsi"/>
        </w:rPr>
        <w:t>P</w:t>
      </w:r>
      <w:r w:rsidR="005E13B8">
        <w:rPr>
          <w:rFonts w:asciiTheme="majorHAnsi" w:hAnsiTheme="majorHAnsi"/>
        </w:rPr>
        <w:t>ress</w:t>
      </w:r>
    </w:p>
    <w:p w14:paraId="23BF8F39" w14:textId="1F914AC1" w:rsidR="002F0602" w:rsidRPr="0032338F" w:rsidRDefault="00BE010C" w:rsidP="00BA0DB9">
      <w:pPr>
        <w:pStyle w:val="List2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32338F">
        <w:rPr>
          <w:rFonts w:asciiTheme="majorHAnsi" w:hAnsiTheme="majorHAnsi"/>
        </w:rPr>
        <w:t>Deleuze</w:t>
      </w:r>
      <w:proofErr w:type="spellEnd"/>
      <w:r w:rsidRPr="0032338F">
        <w:rPr>
          <w:rFonts w:asciiTheme="majorHAnsi" w:hAnsiTheme="majorHAnsi"/>
        </w:rPr>
        <w:t xml:space="preserve"> G. &amp; </w:t>
      </w:r>
      <w:proofErr w:type="spellStart"/>
      <w:r w:rsidRPr="0032338F">
        <w:rPr>
          <w:rFonts w:asciiTheme="majorHAnsi" w:hAnsiTheme="majorHAnsi"/>
        </w:rPr>
        <w:t>Guattari</w:t>
      </w:r>
      <w:proofErr w:type="spellEnd"/>
      <w:r w:rsidRPr="0032338F">
        <w:rPr>
          <w:rFonts w:asciiTheme="majorHAnsi" w:hAnsiTheme="majorHAnsi"/>
        </w:rPr>
        <w:t xml:space="preserve"> F.</w:t>
      </w:r>
      <w:r w:rsidR="008E21D5" w:rsidRPr="0032338F">
        <w:rPr>
          <w:rFonts w:asciiTheme="majorHAnsi" w:hAnsiTheme="majorHAnsi"/>
        </w:rPr>
        <w:t xml:space="preserve"> (20</w:t>
      </w:r>
      <w:r w:rsidR="002B198C" w:rsidRPr="0032338F">
        <w:rPr>
          <w:rFonts w:asciiTheme="majorHAnsi" w:hAnsiTheme="majorHAnsi"/>
        </w:rPr>
        <w:t>20</w:t>
      </w:r>
      <w:r w:rsidR="008E21D5" w:rsidRPr="0032338F">
        <w:rPr>
          <w:rFonts w:asciiTheme="majorHAnsi" w:hAnsiTheme="majorHAnsi"/>
        </w:rPr>
        <w:t xml:space="preserve">) </w:t>
      </w:r>
      <w:r w:rsidR="008E21D5" w:rsidRPr="0032338F">
        <w:rPr>
          <w:rFonts w:asciiTheme="majorHAnsi" w:hAnsiTheme="majorHAnsi"/>
          <w:i/>
          <w:iCs/>
        </w:rPr>
        <w:t xml:space="preserve">Kafka: u prilog </w:t>
      </w:r>
      <w:r w:rsidR="002B198C" w:rsidRPr="0032338F">
        <w:rPr>
          <w:rFonts w:asciiTheme="majorHAnsi" w:hAnsiTheme="majorHAnsi"/>
          <w:i/>
          <w:iCs/>
        </w:rPr>
        <w:t xml:space="preserve">minornoj </w:t>
      </w:r>
      <w:r w:rsidR="008E21D5" w:rsidRPr="0032338F">
        <w:rPr>
          <w:rFonts w:asciiTheme="majorHAnsi" w:hAnsiTheme="majorHAnsi"/>
          <w:i/>
          <w:iCs/>
        </w:rPr>
        <w:t>književnosti</w:t>
      </w:r>
      <w:r w:rsidR="008E21D5" w:rsidRPr="0032338F">
        <w:rPr>
          <w:rFonts w:asciiTheme="majorHAnsi" w:hAnsiTheme="majorHAnsi"/>
        </w:rPr>
        <w:t xml:space="preserve">,  </w:t>
      </w:r>
      <w:r w:rsidR="002B198C" w:rsidRPr="0032338F">
        <w:rPr>
          <w:rFonts w:asciiTheme="majorHAnsi" w:hAnsiTheme="majorHAnsi"/>
          <w:iCs/>
        </w:rPr>
        <w:t>Zagreb: MH</w:t>
      </w:r>
    </w:p>
    <w:p w14:paraId="4D7FEA1E" w14:textId="77777777" w:rsidR="00BE010C" w:rsidRPr="0032338F" w:rsidRDefault="00BE010C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s-ES_tradnl"/>
        </w:rPr>
      </w:pPr>
      <w:proofErr w:type="spellStart"/>
      <w:r w:rsidRPr="0032338F">
        <w:rPr>
          <w:rFonts w:asciiTheme="majorHAnsi" w:hAnsiTheme="majorHAnsi"/>
        </w:rPr>
        <w:t>Doležel</w:t>
      </w:r>
      <w:proofErr w:type="spellEnd"/>
      <w:r w:rsidRPr="0032338F">
        <w:rPr>
          <w:rFonts w:asciiTheme="majorHAnsi" w:hAnsiTheme="majorHAnsi"/>
        </w:rPr>
        <w:t xml:space="preserve"> L. (1983) </w:t>
      </w:r>
      <w:proofErr w:type="spellStart"/>
      <w:r w:rsidRPr="0032338F">
        <w:rPr>
          <w:rFonts w:asciiTheme="majorHAnsi" w:hAnsiTheme="majorHAnsi"/>
          <w:lang w:val="es-ES_tradnl"/>
        </w:rPr>
        <w:t>Proper</w:t>
      </w:r>
      <w:proofErr w:type="spellEnd"/>
      <w:r w:rsidRPr="0032338F">
        <w:rPr>
          <w:rFonts w:asciiTheme="majorHAnsi" w:hAnsiTheme="majorHAnsi"/>
          <w:lang w:val="es-ES_tradnl"/>
        </w:rPr>
        <w:t xml:space="preserve"> </w:t>
      </w:r>
      <w:proofErr w:type="spellStart"/>
      <w:r w:rsidRPr="0032338F">
        <w:rPr>
          <w:rFonts w:asciiTheme="majorHAnsi" w:hAnsiTheme="majorHAnsi"/>
          <w:lang w:val="es-ES_tradnl"/>
        </w:rPr>
        <w:t>Names</w:t>
      </w:r>
      <w:proofErr w:type="spellEnd"/>
      <w:r w:rsidRPr="0032338F">
        <w:rPr>
          <w:rFonts w:asciiTheme="majorHAnsi" w:hAnsiTheme="majorHAnsi"/>
          <w:lang w:val="es-ES_tradnl"/>
        </w:rPr>
        <w:t xml:space="preserve">, </w:t>
      </w:r>
      <w:proofErr w:type="spellStart"/>
      <w:r w:rsidRPr="0032338F">
        <w:rPr>
          <w:rFonts w:asciiTheme="majorHAnsi" w:hAnsiTheme="majorHAnsi"/>
          <w:lang w:val="es-ES_tradnl"/>
        </w:rPr>
        <w:t>Definite</w:t>
      </w:r>
      <w:proofErr w:type="spellEnd"/>
      <w:r w:rsidRPr="0032338F">
        <w:rPr>
          <w:rFonts w:asciiTheme="majorHAnsi" w:hAnsiTheme="majorHAnsi"/>
          <w:lang w:val="es-ES_tradnl"/>
        </w:rPr>
        <w:t xml:space="preserve"> </w:t>
      </w:r>
      <w:proofErr w:type="spellStart"/>
      <w:r w:rsidRPr="0032338F">
        <w:rPr>
          <w:rFonts w:asciiTheme="majorHAnsi" w:hAnsiTheme="majorHAnsi"/>
          <w:lang w:val="es-ES_tradnl"/>
        </w:rPr>
        <w:t>Descriptions</w:t>
      </w:r>
      <w:proofErr w:type="spellEnd"/>
      <w:r w:rsidRPr="0032338F">
        <w:rPr>
          <w:rFonts w:asciiTheme="majorHAnsi" w:hAnsiTheme="majorHAnsi"/>
          <w:lang w:val="es-ES_tradnl"/>
        </w:rPr>
        <w:t xml:space="preserve"> and </w:t>
      </w:r>
      <w:proofErr w:type="spellStart"/>
      <w:r w:rsidRPr="0032338F">
        <w:rPr>
          <w:rFonts w:asciiTheme="majorHAnsi" w:hAnsiTheme="majorHAnsi"/>
          <w:lang w:val="es-ES_tradnl"/>
        </w:rPr>
        <w:t>the</w:t>
      </w:r>
      <w:proofErr w:type="spellEnd"/>
      <w:r w:rsidRPr="0032338F">
        <w:rPr>
          <w:rFonts w:asciiTheme="majorHAnsi" w:hAnsiTheme="majorHAnsi"/>
          <w:lang w:val="es-ES_tradnl"/>
        </w:rPr>
        <w:t xml:space="preserve"> Intensional </w:t>
      </w:r>
      <w:proofErr w:type="spellStart"/>
      <w:r w:rsidRPr="0032338F">
        <w:rPr>
          <w:rFonts w:asciiTheme="majorHAnsi" w:hAnsiTheme="majorHAnsi"/>
          <w:lang w:val="es-ES_tradnl"/>
        </w:rPr>
        <w:t>Structure</w:t>
      </w:r>
      <w:proofErr w:type="spellEnd"/>
      <w:r w:rsidRPr="0032338F">
        <w:rPr>
          <w:rFonts w:asciiTheme="majorHAnsi" w:hAnsiTheme="majorHAnsi"/>
          <w:lang w:val="es-ES_tradnl"/>
        </w:rPr>
        <w:t xml:space="preserve"> </w:t>
      </w:r>
      <w:proofErr w:type="spellStart"/>
      <w:r w:rsidRPr="0032338F">
        <w:rPr>
          <w:rFonts w:asciiTheme="majorHAnsi" w:hAnsiTheme="majorHAnsi"/>
          <w:lang w:val="es-ES_tradnl"/>
        </w:rPr>
        <w:t>of</w:t>
      </w:r>
      <w:proofErr w:type="spellEnd"/>
      <w:r w:rsidRPr="0032338F">
        <w:rPr>
          <w:rFonts w:asciiTheme="majorHAnsi" w:hAnsiTheme="majorHAnsi"/>
          <w:lang w:val="es-ES_tradnl"/>
        </w:rPr>
        <w:t xml:space="preserve"> </w:t>
      </w:r>
      <w:proofErr w:type="spellStart"/>
      <w:r w:rsidRPr="0032338F">
        <w:rPr>
          <w:rFonts w:asciiTheme="majorHAnsi" w:hAnsiTheme="majorHAnsi"/>
          <w:lang w:val="es-ES_tradnl"/>
        </w:rPr>
        <w:t>Kafka's</w:t>
      </w:r>
      <w:proofErr w:type="spellEnd"/>
      <w:r w:rsidRPr="0032338F">
        <w:rPr>
          <w:rFonts w:asciiTheme="majorHAnsi" w:hAnsiTheme="majorHAnsi"/>
          <w:lang w:val="es-ES_tradnl"/>
        </w:rPr>
        <w:t xml:space="preserve"> </w:t>
      </w:r>
      <w:proofErr w:type="spellStart"/>
      <w:r w:rsidRPr="0032338F">
        <w:rPr>
          <w:rFonts w:asciiTheme="majorHAnsi" w:hAnsiTheme="majorHAnsi"/>
          <w:i/>
          <w:lang w:val="es-ES_tradnl"/>
        </w:rPr>
        <w:t>The</w:t>
      </w:r>
      <w:proofErr w:type="spellEnd"/>
      <w:r w:rsidRPr="0032338F">
        <w:rPr>
          <w:rFonts w:asciiTheme="majorHAnsi" w:hAnsiTheme="majorHAnsi"/>
          <w:i/>
          <w:lang w:val="es-ES_tradnl"/>
        </w:rPr>
        <w:t xml:space="preserve"> </w:t>
      </w:r>
      <w:r w:rsidRPr="0032338F">
        <w:rPr>
          <w:rFonts w:asciiTheme="majorHAnsi" w:hAnsiTheme="majorHAnsi"/>
          <w:lang w:val="es-ES_tradnl"/>
        </w:rPr>
        <w:t xml:space="preserve">Trial, </w:t>
      </w:r>
      <w:proofErr w:type="spellStart"/>
      <w:r w:rsidRPr="0032338F">
        <w:rPr>
          <w:rFonts w:asciiTheme="majorHAnsi" w:hAnsiTheme="majorHAnsi"/>
          <w:lang w:val="es-ES_tradnl"/>
        </w:rPr>
        <w:t>Poetics</w:t>
      </w:r>
      <w:proofErr w:type="spellEnd"/>
      <w:r w:rsidRPr="0032338F">
        <w:rPr>
          <w:rFonts w:asciiTheme="majorHAnsi" w:hAnsiTheme="majorHAnsi"/>
          <w:lang w:val="es-ES_tradnl"/>
        </w:rPr>
        <w:t xml:space="preserve"> 12.6 (1983), </w:t>
      </w:r>
      <w:proofErr w:type="spellStart"/>
      <w:r w:rsidRPr="0032338F">
        <w:rPr>
          <w:rFonts w:asciiTheme="majorHAnsi" w:hAnsiTheme="majorHAnsi"/>
          <w:lang w:val="es-ES_tradnl"/>
        </w:rPr>
        <w:t>str</w:t>
      </w:r>
      <w:proofErr w:type="spellEnd"/>
      <w:r w:rsidRPr="0032338F">
        <w:rPr>
          <w:rFonts w:asciiTheme="majorHAnsi" w:hAnsiTheme="majorHAnsi"/>
          <w:lang w:val="es-ES_tradnl"/>
        </w:rPr>
        <w:t>. 511-26.</w:t>
      </w:r>
    </w:p>
    <w:p w14:paraId="3F455FFC" w14:textId="77777777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proofErr w:type="spellStart"/>
      <w:r w:rsidRPr="0032338F">
        <w:rPr>
          <w:rFonts w:asciiTheme="majorHAnsi" w:hAnsiTheme="majorHAnsi"/>
        </w:rPr>
        <w:t>Doležel</w:t>
      </w:r>
      <w:proofErr w:type="spellEnd"/>
      <w:r w:rsidRPr="0032338F">
        <w:rPr>
          <w:rFonts w:asciiTheme="majorHAnsi" w:hAnsiTheme="majorHAnsi"/>
        </w:rPr>
        <w:t xml:space="preserve">, L. (2004) Kafkin fikcionalni svet, </w:t>
      </w:r>
      <w:proofErr w:type="spellStart"/>
      <w:r w:rsidRPr="0032338F">
        <w:rPr>
          <w:rFonts w:asciiTheme="majorHAnsi" w:hAnsiTheme="majorHAnsi"/>
          <w:i/>
        </w:rPr>
        <w:t>txt</w:t>
      </w:r>
      <w:proofErr w:type="spellEnd"/>
      <w:r w:rsidRPr="0032338F">
        <w:rPr>
          <w:rFonts w:asciiTheme="majorHAnsi" w:hAnsiTheme="majorHAnsi"/>
          <w:i/>
        </w:rPr>
        <w:t xml:space="preserve"> – studentski časopis za književnost i teoriju književnosti</w:t>
      </w:r>
      <w:r w:rsidRPr="0032338F">
        <w:rPr>
          <w:rFonts w:asciiTheme="majorHAnsi" w:hAnsiTheme="majorHAnsi"/>
        </w:rPr>
        <w:t>, br. 3-4, str. 50-62./</w:t>
      </w:r>
      <w:r w:rsidRPr="0032338F">
        <w:rPr>
          <w:rFonts w:asciiTheme="majorHAnsi" w:hAnsiTheme="majorHAnsi"/>
          <w:lang w:val="en-US"/>
        </w:rPr>
        <w:t xml:space="preserve"> (1984) Kafka’s Fictional World, </w:t>
      </w:r>
      <w:r w:rsidRPr="0032338F">
        <w:rPr>
          <w:rFonts w:asciiTheme="majorHAnsi" w:hAnsiTheme="majorHAnsi"/>
          <w:i/>
          <w:lang w:val="en-US"/>
        </w:rPr>
        <w:t xml:space="preserve">Canadian Review of Comparative Literature/ Revue Canadienne de Littérature </w:t>
      </w:r>
      <w:proofErr w:type="spellStart"/>
      <w:r w:rsidRPr="0032338F">
        <w:rPr>
          <w:rFonts w:asciiTheme="majorHAnsi" w:hAnsiTheme="majorHAnsi"/>
          <w:i/>
          <w:lang w:val="en-US"/>
        </w:rPr>
        <w:t>Comparée</w:t>
      </w:r>
      <w:proofErr w:type="spellEnd"/>
      <w:r w:rsidRPr="0032338F">
        <w:rPr>
          <w:rFonts w:asciiTheme="majorHAnsi" w:hAnsiTheme="majorHAnsi"/>
          <w:lang w:val="en-US"/>
        </w:rPr>
        <w:t xml:space="preserve">,  Vol. 11, Number 1, </w:t>
      </w:r>
      <w:r w:rsidR="00BE010C" w:rsidRPr="0032338F">
        <w:rPr>
          <w:rFonts w:asciiTheme="majorHAnsi" w:hAnsiTheme="majorHAnsi"/>
          <w:lang w:val="en-US"/>
        </w:rPr>
        <w:t xml:space="preserve">str. </w:t>
      </w:r>
      <w:r w:rsidRPr="0032338F">
        <w:rPr>
          <w:rFonts w:asciiTheme="majorHAnsi" w:hAnsiTheme="majorHAnsi"/>
          <w:lang w:val="en-US"/>
        </w:rPr>
        <w:t>61-83.</w:t>
      </w:r>
    </w:p>
    <w:p w14:paraId="481CC423" w14:textId="7AC4476A" w:rsidR="00357E85" w:rsidRPr="0032338F" w:rsidRDefault="00357E85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</w:rPr>
        <w:t xml:space="preserve">Hughes, E. J. </w:t>
      </w:r>
      <w:proofErr w:type="spellStart"/>
      <w:r w:rsidRPr="0032338F">
        <w:rPr>
          <w:rFonts w:asciiTheme="majorHAnsi" w:hAnsiTheme="majorHAnsi"/>
        </w:rPr>
        <w:t>ur</w:t>
      </w:r>
      <w:proofErr w:type="spellEnd"/>
      <w:r w:rsidRPr="0032338F">
        <w:rPr>
          <w:rFonts w:asciiTheme="majorHAnsi" w:hAnsiTheme="majorHAnsi"/>
        </w:rPr>
        <w:t xml:space="preserve">.  (2017) </w:t>
      </w:r>
      <w:r w:rsidRPr="0032338F">
        <w:rPr>
          <w:rFonts w:asciiTheme="majorHAnsi" w:hAnsiTheme="majorHAnsi"/>
          <w:i/>
          <w:lang w:val="en-US"/>
        </w:rPr>
        <w:t>The Cambridge Companion to Camus</w:t>
      </w:r>
      <w:r w:rsidRPr="0032338F">
        <w:rPr>
          <w:rFonts w:asciiTheme="majorHAnsi" w:hAnsiTheme="majorHAnsi"/>
          <w:iCs/>
          <w:lang w:val="en-US"/>
        </w:rPr>
        <w:t xml:space="preserve">, </w:t>
      </w:r>
      <w:r w:rsidRPr="0032338F">
        <w:rPr>
          <w:rFonts w:asciiTheme="majorHAnsi" w:hAnsiTheme="majorHAnsi"/>
          <w:lang w:val="en-US"/>
        </w:rPr>
        <w:t>Cambridge: Cambridge University Press</w:t>
      </w:r>
    </w:p>
    <w:p w14:paraId="45291965" w14:textId="380A5C1C" w:rsidR="008C2C57" w:rsidRPr="0032338F" w:rsidRDefault="008C2C57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Kaplan, A. (2016) </w:t>
      </w:r>
      <w:r w:rsidRPr="0032338F">
        <w:rPr>
          <w:rFonts w:asciiTheme="majorHAnsi" w:hAnsiTheme="majorHAnsi"/>
          <w:i/>
          <w:iCs/>
          <w:lang w:val="en-US"/>
        </w:rPr>
        <w:t>Looking for The Stranger: Albert Camus and the Life of a Literary Classic</w:t>
      </w:r>
      <w:r w:rsidRPr="0032338F">
        <w:rPr>
          <w:rFonts w:asciiTheme="majorHAnsi" w:hAnsiTheme="majorHAnsi"/>
          <w:lang w:val="en-US"/>
        </w:rPr>
        <w:t>, Chicago &amp; London: The University of Chicago Press</w:t>
      </w:r>
    </w:p>
    <w:p w14:paraId="69BE263F" w14:textId="6851DAA0" w:rsidR="0032338F" w:rsidRPr="0032338F" w:rsidRDefault="0032338F" w:rsidP="0032338F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Kaplan. A. &amp; Maris, L. (2022) </w:t>
      </w:r>
      <w:r w:rsidRPr="0032338F">
        <w:rPr>
          <w:rFonts w:asciiTheme="majorHAnsi" w:hAnsiTheme="majorHAnsi"/>
          <w:i/>
          <w:iCs/>
          <w:lang w:val="en-US"/>
        </w:rPr>
        <w:t>States of Plague: Reading Albert Camus in a Pandemic</w:t>
      </w:r>
      <w:r w:rsidRPr="0032338F">
        <w:rPr>
          <w:rFonts w:asciiTheme="majorHAnsi" w:hAnsiTheme="majorHAnsi"/>
          <w:lang w:val="en-US"/>
        </w:rPr>
        <w:t>, Chicago &amp; London: The University of Chicago Press</w:t>
      </w:r>
    </w:p>
    <w:p w14:paraId="0F826658" w14:textId="3ECE20D2" w:rsidR="0032338F" w:rsidRPr="0032338F" w:rsidRDefault="0032338F" w:rsidP="0032338F">
      <w:pPr>
        <w:pStyle w:val="List2"/>
        <w:ind w:left="0" w:firstLine="0"/>
        <w:rPr>
          <w:rFonts w:asciiTheme="majorHAnsi" w:hAnsiTheme="majorHAnsi"/>
          <w:lang w:val="en-US"/>
        </w:rPr>
      </w:pPr>
    </w:p>
    <w:p w14:paraId="428A489D" w14:textId="77777777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lastRenderedPageBreak/>
        <w:t>Meletinski, E. M. (</w:t>
      </w:r>
      <w:proofErr w:type="spellStart"/>
      <w:r w:rsidRPr="0032338F">
        <w:rPr>
          <w:rFonts w:asciiTheme="majorHAnsi" w:hAnsiTheme="majorHAnsi"/>
          <w:lang w:val="en-US"/>
        </w:rPr>
        <w:t>b.g.i</w:t>
      </w:r>
      <w:proofErr w:type="spellEnd"/>
      <w:r w:rsidRPr="0032338F">
        <w:rPr>
          <w:rFonts w:asciiTheme="majorHAnsi" w:hAnsiTheme="majorHAnsi"/>
          <w:lang w:val="en-US"/>
        </w:rPr>
        <w:t xml:space="preserve">.) </w:t>
      </w:r>
      <w:proofErr w:type="spellStart"/>
      <w:r w:rsidRPr="0032338F">
        <w:rPr>
          <w:rFonts w:asciiTheme="majorHAnsi" w:hAnsiTheme="majorHAnsi"/>
          <w:lang w:val="en-US"/>
        </w:rPr>
        <w:t>Mitologizam</w:t>
      </w:r>
      <w:proofErr w:type="spellEnd"/>
      <w:r w:rsidRPr="0032338F">
        <w:rPr>
          <w:rFonts w:asciiTheme="majorHAnsi" w:hAnsiTheme="majorHAnsi"/>
          <w:lang w:val="en-US"/>
        </w:rPr>
        <w:t xml:space="preserve"> u </w:t>
      </w:r>
      <w:proofErr w:type="spellStart"/>
      <w:r w:rsidRPr="0032338F">
        <w:rPr>
          <w:rFonts w:asciiTheme="majorHAnsi" w:hAnsiTheme="majorHAnsi"/>
          <w:lang w:val="en-US"/>
        </w:rPr>
        <w:t>književnosti</w:t>
      </w:r>
      <w:proofErr w:type="spellEnd"/>
      <w:r w:rsidRPr="0032338F">
        <w:rPr>
          <w:rFonts w:asciiTheme="majorHAnsi" w:hAnsiTheme="majorHAnsi"/>
          <w:lang w:val="en-US"/>
        </w:rPr>
        <w:t xml:space="preserve"> XX </w:t>
      </w:r>
      <w:proofErr w:type="spellStart"/>
      <w:r w:rsidRPr="0032338F">
        <w:rPr>
          <w:rFonts w:asciiTheme="majorHAnsi" w:hAnsiTheme="majorHAnsi"/>
          <w:lang w:val="en-US"/>
        </w:rPr>
        <w:t>veka</w:t>
      </w:r>
      <w:proofErr w:type="spellEnd"/>
      <w:r w:rsidRPr="0032338F">
        <w:rPr>
          <w:rFonts w:asciiTheme="majorHAnsi" w:hAnsiTheme="majorHAnsi"/>
          <w:lang w:val="en-US"/>
        </w:rPr>
        <w:t xml:space="preserve">, u: </w:t>
      </w:r>
      <w:proofErr w:type="spellStart"/>
      <w:r w:rsidRPr="0032338F">
        <w:rPr>
          <w:rFonts w:asciiTheme="majorHAnsi" w:hAnsiTheme="majorHAnsi"/>
          <w:i/>
          <w:lang w:val="en-US"/>
        </w:rPr>
        <w:t>Poetika</w:t>
      </w:r>
      <w:proofErr w:type="spellEnd"/>
      <w:r w:rsidRPr="0032338F">
        <w:rPr>
          <w:rFonts w:asciiTheme="majorHAnsi" w:hAnsiTheme="majorHAnsi"/>
          <w:i/>
          <w:lang w:val="en-US"/>
        </w:rPr>
        <w:t xml:space="preserve"> </w:t>
      </w:r>
      <w:proofErr w:type="spellStart"/>
      <w:r w:rsidRPr="0032338F">
        <w:rPr>
          <w:rFonts w:asciiTheme="majorHAnsi" w:hAnsiTheme="majorHAnsi"/>
          <w:i/>
          <w:lang w:val="en-US"/>
        </w:rPr>
        <w:t>mita</w:t>
      </w:r>
      <w:proofErr w:type="spellEnd"/>
      <w:r w:rsidRPr="0032338F">
        <w:rPr>
          <w:rFonts w:asciiTheme="majorHAnsi" w:hAnsiTheme="majorHAnsi"/>
          <w:lang w:val="en-US"/>
        </w:rPr>
        <w:t xml:space="preserve">, Beograd: </w:t>
      </w:r>
      <w:proofErr w:type="spellStart"/>
      <w:r w:rsidRPr="0032338F">
        <w:rPr>
          <w:rFonts w:asciiTheme="majorHAnsi" w:hAnsiTheme="majorHAnsi"/>
          <w:lang w:val="en-US"/>
        </w:rPr>
        <w:t>Nolit</w:t>
      </w:r>
      <w:proofErr w:type="spellEnd"/>
      <w:r w:rsidRPr="0032338F">
        <w:rPr>
          <w:rFonts w:asciiTheme="majorHAnsi" w:hAnsiTheme="majorHAnsi"/>
          <w:lang w:val="en-US"/>
        </w:rPr>
        <w:t>, str. 283-379.</w:t>
      </w:r>
    </w:p>
    <w:p w14:paraId="6D9051D3" w14:textId="77777777" w:rsidR="002F0602" w:rsidRPr="0032338F" w:rsidRDefault="002F0602" w:rsidP="00BA0DB9">
      <w:pPr>
        <w:pStyle w:val="List2"/>
        <w:numPr>
          <w:ilvl w:val="0"/>
          <w:numId w:val="4"/>
        </w:numPr>
        <w:rPr>
          <w:rFonts w:asciiTheme="majorHAnsi" w:hAnsiTheme="majorHAnsi"/>
          <w:lang w:val="en-US"/>
        </w:rPr>
      </w:pPr>
      <w:r w:rsidRPr="0032338F">
        <w:rPr>
          <w:rFonts w:asciiTheme="majorHAnsi" w:hAnsiTheme="majorHAnsi"/>
          <w:lang w:val="en-US"/>
        </w:rPr>
        <w:t xml:space="preserve">Preece, J. </w:t>
      </w:r>
      <w:proofErr w:type="spellStart"/>
      <w:r w:rsidRPr="0032338F">
        <w:rPr>
          <w:rFonts w:asciiTheme="majorHAnsi" w:hAnsiTheme="majorHAnsi"/>
          <w:lang w:val="en-US"/>
        </w:rPr>
        <w:t>ur</w:t>
      </w:r>
      <w:proofErr w:type="spellEnd"/>
      <w:r w:rsidRPr="0032338F">
        <w:rPr>
          <w:rFonts w:asciiTheme="majorHAnsi" w:hAnsiTheme="majorHAnsi"/>
          <w:lang w:val="en-US"/>
        </w:rPr>
        <w:t xml:space="preserve">. (2002) </w:t>
      </w:r>
      <w:r w:rsidRPr="0032338F">
        <w:rPr>
          <w:rFonts w:asciiTheme="majorHAnsi" w:hAnsiTheme="majorHAnsi"/>
          <w:i/>
          <w:lang w:val="en-US"/>
        </w:rPr>
        <w:t>The Cambridge Companion to Kafka</w:t>
      </w:r>
      <w:r w:rsidRPr="0032338F">
        <w:rPr>
          <w:rFonts w:asciiTheme="majorHAnsi" w:hAnsiTheme="majorHAnsi"/>
          <w:lang w:val="en-US"/>
        </w:rPr>
        <w:t>, Cambridge: Cambridge University Press</w:t>
      </w:r>
      <w:r w:rsidR="001700E8" w:rsidRPr="0032338F">
        <w:rPr>
          <w:rFonts w:asciiTheme="majorHAnsi" w:hAnsiTheme="majorHAnsi"/>
          <w:lang w:val="en-US"/>
        </w:rPr>
        <w:t xml:space="preserve"> (</w:t>
      </w:r>
      <w:proofErr w:type="spellStart"/>
      <w:r w:rsidR="001700E8" w:rsidRPr="0032338F">
        <w:rPr>
          <w:rFonts w:asciiTheme="majorHAnsi" w:hAnsiTheme="majorHAnsi"/>
          <w:lang w:val="en-US"/>
        </w:rPr>
        <w:t>odabrane</w:t>
      </w:r>
      <w:proofErr w:type="spellEnd"/>
      <w:r w:rsidR="001700E8" w:rsidRPr="0032338F">
        <w:rPr>
          <w:rFonts w:asciiTheme="majorHAnsi" w:hAnsiTheme="majorHAnsi"/>
          <w:lang w:val="en-US"/>
        </w:rPr>
        <w:t xml:space="preserve"> </w:t>
      </w:r>
      <w:proofErr w:type="spellStart"/>
      <w:r w:rsidR="001700E8" w:rsidRPr="0032338F">
        <w:rPr>
          <w:rFonts w:asciiTheme="majorHAnsi" w:hAnsiTheme="majorHAnsi"/>
          <w:lang w:val="en-US"/>
        </w:rPr>
        <w:t>rasprave</w:t>
      </w:r>
      <w:proofErr w:type="spellEnd"/>
      <w:r w:rsidR="001700E8" w:rsidRPr="0032338F">
        <w:rPr>
          <w:rFonts w:asciiTheme="majorHAnsi" w:hAnsiTheme="majorHAnsi"/>
          <w:lang w:val="en-US"/>
        </w:rPr>
        <w:t>)</w:t>
      </w:r>
    </w:p>
    <w:p w14:paraId="1B2FFF84" w14:textId="5F5BBDED" w:rsidR="0092361A" w:rsidRPr="0032338F" w:rsidRDefault="002B198C" w:rsidP="0092361A">
      <w:pPr>
        <w:pStyle w:val="List2"/>
        <w:numPr>
          <w:ilvl w:val="0"/>
          <w:numId w:val="4"/>
        </w:numPr>
        <w:rPr>
          <w:rFonts w:asciiTheme="majorHAnsi" w:hAnsiTheme="majorHAnsi"/>
        </w:rPr>
      </w:pPr>
      <w:r w:rsidRPr="0032338F">
        <w:rPr>
          <w:rFonts w:asciiTheme="majorHAnsi" w:hAnsiTheme="majorHAnsi"/>
          <w:lang w:val="en-US"/>
        </w:rPr>
        <w:t xml:space="preserve"> </w:t>
      </w:r>
      <w:proofErr w:type="spellStart"/>
      <w:r w:rsidR="0092361A" w:rsidRPr="0032338F">
        <w:rPr>
          <w:rFonts w:asciiTheme="majorHAnsi" w:hAnsiTheme="majorHAnsi"/>
          <w:lang w:val="en-US"/>
        </w:rPr>
        <w:t>Rollestone</w:t>
      </w:r>
      <w:proofErr w:type="spellEnd"/>
      <w:r w:rsidR="0092361A" w:rsidRPr="0032338F">
        <w:rPr>
          <w:rFonts w:asciiTheme="majorHAnsi" w:hAnsiTheme="majorHAnsi"/>
          <w:lang w:val="en-US"/>
        </w:rPr>
        <w:t xml:space="preserve">, J. (2002) </w:t>
      </w:r>
      <w:r w:rsidR="0092361A" w:rsidRPr="0032338F">
        <w:rPr>
          <w:rFonts w:asciiTheme="majorHAnsi" w:hAnsiTheme="majorHAnsi"/>
          <w:i/>
        </w:rPr>
        <w:t xml:space="preserve">A </w:t>
      </w:r>
      <w:proofErr w:type="spellStart"/>
      <w:r w:rsidR="0092361A" w:rsidRPr="0032338F">
        <w:rPr>
          <w:rFonts w:asciiTheme="majorHAnsi" w:hAnsiTheme="majorHAnsi"/>
          <w:i/>
        </w:rPr>
        <w:t>Companion</w:t>
      </w:r>
      <w:proofErr w:type="spellEnd"/>
      <w:r w:rsidR="0092361A" w:rsidRPr="0032338F">
        <w:rPr>
          <w:rFonts w:asciiTheme="majorHAnsi" w:hAnsiTheme="majorHAnsi"/>
          <w:i/>
        </w:rPr>
        <w:t xml:space="preserve"> to </w:t>
      </w:r>
      <w:proofErr w:type="spellStart"/>
      <w:r w:rsidR="0092361A" w:rsidRPr="0032338F">
        <w:rPr>
          <w:rFonts w:asciiTheme="majorHAnsi" w:hAnsiTheme="majorHAnsi"/>
          <w:i/>
        </w:rPr>
        <w:t>the</w:t>
      </w:r>
      <w:proofErr w:type="spellEnd"/>
      <w:r w:rsidR="0092361A" w:rsidRPr="0032338F">
        <w:rPr>
          <w:rFonts w:asciiTheme="majorHAnsi" w:hAnsiTheme="majorHAnsi"/>
          <w:i/>
        </w:rPr>
        <w:t xml:space="preserve"> Works </w:t>
      </w:r>
      <w:proofErr w:type="spellStart"/>
      <w:r w:rsidR="0092361A" w:rsidRPr="0032338F">
        <w:rPr>
          <w:rFonts w:asciiTheme="majorHAnsi" w:hAnsiTheme="majorHAnsi"/>
          <w:i/>
        </w:rPr>
        <w:t>of</w:t>
      </w:r>
      <w:proofErr w:type="spellEnd"/>
      <w:r w:rsidR="0092361A" w:rsidRPr="0032338F">
        <w:rPr>
          <w:rFonts w:asciiTheme="majorHAnsi" w:hAnsiTheme="majorHAnsi"/>
          <w:i/>
        </w:rPr>
        <w:t xml:space="preserve"> Franz Kafka</w:t>
      </w:r>
      <w:r w:rsidR="0092361A" w:rsidRPr="0032338F">
        <w:rPr>
          <w:rFonts w:asciiTheme="majorHAnsi" w:hAnsiTheme="majorHAnsi"/>
        </w:rPr>
        <w:t xml:space="preserve">, Rochester, NY: </w:t>
      </w:r>
      <w:proofErr w:type="spellStart"/>
      <w:r w:rsidR="0092361A" w:rsidRPr="0032338F">
        <w:rPr>
          <w:rFonts w:asciiTheme="majorHAnsi" w:hAnsiTheme="majorHAnsi"/>
        </w:rPr>
        <w:t>Camden</w:t>
      </w:r>
      <w:proofErr w:type="spellEnd"/>
      <w:r w:rsidR="0092361A" w:rsidRPr="0032338F">
        <w:rPr>
          <w:rFonts w:asciiTheme="majorHAnsi" w:hAnsiTheme="majorHAnsi"/>
        </w:rPr>
        <w:t xml:space="preserve"> House (odabrane rasprave)</w:t>
      </w:r>
    </w:p>
    <w:p w14:paraId="58793FC9" w14:textId="2AE4BB4F" w:rsidR="002F0602" w:rsidRPr="0032338F" w:rsidRDefault="002F0602" w:rsidP="002B198C">
      <w:pPr>
        <w:pStyle w:val="List2"/>
        <w:ind w:left="851" w:firstLine="0"/>
        <w:rPr>
          <w:rFonts w:asciiTheme="majorHAnsi" w:hAnsiTheme="majorHAnsi"/>
        </w:rPr>
      </w:pPr>
    </w:p>
    <w:sectPr w:rsidR="002F0602" w:rsidRPr="0032338F" w:rsidSect="002F060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064"/>
    <w:multiLevelType w:val="hybridMultilevel"/>
    <w:tmpl w:val="14DA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A1D97"/>
    <w:multiLevelType w:val="hybridMultilevel"/>
    <w:tmpl w:val="AF12C398"/>
    <w:lvl w:ilvl="0" w:tplc="040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28E047BC"/>
    <w:multiLevelType w:val="hybridMultilevel"/>
    <w:tmpl w:val="531CD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20B72"/>
    <w:multiLevelType w:val="hybridMultilevel"/>
    <w:tmpl w:val="AF12C39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58323E84"/>
    <w:multiLevelType w:val="hybridMultilevel"/>
    <w:tmpl w:val="BB58A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4186">
    <w:abstractNumId w:val="4"/>
  </w:num>
  <w:num w:numId="2" w16cid:durableId="976761467">
    <w:abstractNumId w:val="0"/>
  </w:num>
  <w:num w:numId="3" w16cid:durableId="64843119">
    <w:abstractNumId w:val="1"/>
  </w:num>
  <w:num w:numId="4" w16cid:durableId="445465662">
    <w:abstractNumId w:val="3"/>
  </w:num>
  <w:num w:numId="5" w16cid:durableId="1931304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F8"/>
    <w:rsid w:val="0006694E"/>
    <w:rsid w:val="00124133"/>
    <w:rsid w:val="001700E8"/>
    <w:rsid w:val="00234F55"/>
    <w:rsid w:val="00241B9F"/>
    <w:rsid w:val="0027721C"/>
    <w:rsid w:val="00295933"/>
    <w:rsid w:val="002B198C"/>
    <w:rsid w:val="002C7353"/>
    <w:rsid w:val="002F0602"/>
    <w:rsid w:val="00316DD6"/>
    <w:rsid w:val="0032338F"/>
    <w:rsid w:val="00357E85"/>
    <w:rsid w:val="00406204"/>
    <w:rsid w:val="004443E1"/>
    <w:rsid w:val="00477F1F"/>
    <w:rsid w:val="00500AEF"/>
    <w:rsid w:val="005E13B8"/>
    <w:rsid w:val="005F533F"/>
    <w:rsid w:val="0063456F"/>
    <w:rsid w:val="006639FC"/>
    <w:rsid w:val="006658FA"/>
    <w:rsid w:val="00736675"/>
    <w:rsid w:val="008C2C57"/>
    <w:rsid w:val="008E21D5"/>
    <w:rsid w:val="0092361A"/>
    <w:rsid w:val="009B2DD5"/>
    <w:rsid w:val="009B3A68"/>
    <w:rsid w:val="00A31E9D"/>
    <w:rsid w:val="00A428DF"/>
    <w:rsid w:val="00B21111"/>
    <w:rsid w:val="00BA0DB9"/>
    <w:rsid w:val="00BE010C"/>
    <w:rsid w:val="00C07CDC"/>
    <w:rsid w:val="00E40FF8"/>
    <w:rsid w:val="00F82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82EAC1"/>
  <w15:docId w15:val="{892B8F1F-0136-154C-B9FB-91F57A27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BE9"/>
    <w:pPr>
      <w:spacing w:line="36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4D8F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hr-HR"/>
    </w:rPr>
  </w:style>
  <w:style w:type="character" w:customStyle="1" w:styleId="FooterChar">
    <w:name w:val="Footer Char"/>
    <w:link w:val="Footer"/>
    <w:rsid w:val="00E44D8F"/>
    <w:rPr>
      <w:rFonts w:ascii="Times New Roman" w:eastAsia="Times New Roman" w:hAnsi="Times New Roman" w:cs="Times New Roman"/>
      <w:lang w:val="hr-HR"/>
    </w:rPr>
  </w:style>
  <w:style w:type="character" w:styleId="FootnoteReference">
    <w:name w:val="footnote reference"/>
    <w:semiHidden/>
    <w:rsid w:val="00E44D8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845C1E"/>
    <w:pPr>
      <w:widowControl w:val="0"/>
      <w:ind w:firstLine="72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845C1E"/>
    <w:rPr>
      <w:rFonts w:eastAsia="Times New Roman" w:cs="Times New Roman"/>
      <w:sz w:val="20"/>
      <w:szCs w:val="20"/>
    </w:rPr>
  </w:style>
  <w:style w:type="paragraph" w:styleId="List2">
    <w:name w:val="List 2"/>
    <w:basedOn w:val="Normal"/>
    <w:rsid w:val="008127B0"/>
    <w:pPr>
      <w:ind w:left="566" w:hanging="283"/>
    </w:pPr>
    <w:rPr>
      <w:rFonts w:eastAsia="Times New Roman"/>
      <w:lang w:val="hr-HR"/>
    </w:rPr>
  </w:style>
  <w:style w:type="character" w:styleId="PageNumber">
    <w:name w:val="page number"/>
    <w:basedOn w:val="DefaultParagraphFont"/>
    <w:rsid w:val="00E44D8F"/>
  </w:style>
  <w:style w:type="paragraph" w:styleId="BalloonText">
    <w:name w:val="Balloon Text"/>
    <w:basedOn w:val="Normal"/>
    <w:link w:val="BalloonTextChar"/>
    <w:semiHidden/>
    <w:rsid w:val="008127B0"/>
    <w:pPr>
      <w:ind w:firstLine="720"/>
    </w:pPr>
    <w:rPr>
      <w:rFonts w:ascii="Lucida Grande" w:eastAsia="Times New Roman" w:hAnsi="Lucida Grande"/>
      <w:snapToGrid w:val="0"/>
      <w:sz w:val="18"/>
      <w:szCs w:val="18"/>
      <w:lang w:val="hr-HR"/>
    </w:rPr>
  </w:style>
  <w:style w:type="character" w:customStyle="1" w:styleId="BalloonTextChar">
    <w:name w:val="Balloon Text Char"/>
    <w:link w:val="BalloonText"/>
    <w:semiHidden/>
    <w:rsid w:val="008127B0"/>
    <w:rPr>
      <w:rFonts w:ascii="Lucida Grande" w:eastAsia="Times New Roman" w:hAnsi="Lucida Grande" w:cs="Times New Roman"/>
      <w:snapToGrid w:val="0"/>
      <w:sz w:val="18"/>
      <w:szCs w:val="18"/>
      <w:lang w:val="hr-HR"/>
    </w:rPr>
  </w:style>
  <w:style w:type="paragraph" w:customStyle="1" w:styleId="BlockQuotation">
    <w:name w:val="Block Quotation"/>
    <w:basedOn w:val="BodyText"/>
    <w:autoRedefine/>
    <w:rsid w:val="008127B0"/>
    <w:pPr>
      <w:spacing w:line="240" w:lineRule="auto"/>
      <w:ind w:left="851" w:right="851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7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7B0"/>
  </w:style>
  <w:style w:type="paragraph" w:customStyle="1" w:styleId="ColourfulListAccent11">
    <w:name w:val="Colourful List – Accent 11"/>
    <w:basedOn w:val="Normal"/>
    <w:uiPriority w:val="34"/>
    <w:qFormat/>
    <w:rsid w:val="00E40FF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802DD"/>
  </w:style>
  <w:style w:type="paragraph" w:styleId="ListParagraph">
    <w:name w:val="List Paragraph"/>
    <w:basedOn w:val="Normal"/>
    <w:uiPriority w:val="34"/>
    <w:qFormat/>
    <w:rsid w:val="0032338F"/>
    <w:pPr>
      <w:ind w:left="720"/>
      <w:contextualSpacing/>
    </w:pPr>
    <w:rPr>
      <w:rFonts w:asciiTheme="minorHAnsi" w:eastAsiaTheme="minorHAnsi" w:hAnsiTheme="minorHAnsi" w:cstheme="minorBidi"/>
      <w:kern w:val="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647</Words>
  <Characters>3700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Kafka (ljetni sem</vt:lpstr>
    </vt:vector>
  </TitlesOfParts>
  <Company>Home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Kafka (ljetni sem</dc:title>
  <dc:subject/>
  <dc:creator>Mac  User</dc:creator>
  <cp:keywords/>
  <cp:lastModifiedBy>Dean Duda</cp:lastModifiedBy>
  <cp:revision>2</cp:revision>
  <dcterms:created xsi:type="dcterms:W3CDTF">2026-02-11T08:44:00Z</dcterms:created>
  <dcterms:modified xsi:type="dcterms:W3CDTF">2026-02-11T08:44:00Z</dcterms:modified>
</cp:coreProperties>
</file>