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809" w:rsidRDefault="00234809" w:rsidP="00C23F73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Naziv studija: </w:t>
      </w:r>
      <w:r>
        <w:rPr>
          <w:rFonts w:ascii="Times New Roman" w:eastAsia="Times New Roman" w:hAnsi="Times New Roman" w:cs="Times New Roman"/>
          <w:lang w:eastAsia="en-GB"/>
        </w:rPr>
        <w:t>Komparativna književnost</w:t>
      </w:r>
    </w:p>
    <w:p w:rsidR="00234809" w:rsidRDefault="00234809" w:rsidP="00C23F7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GB"/>
        </w:rPr>
      </w:pPr>
    </w:p>
    <w:p w:rsidR="00234809" w:rsidRDefault="00234809" w:rsidP="00C23F73">
      <w:pPr>
        <w:spacing w:after="0" w:line="240" w:lineRule="auto"/>
        <w:rPr>
          <w:rFonts w:ascii="Times New Roman" w:eastAsia="Times New Roman" w:hAnsi="Times New Roman" w:cs="Times New Roman"/>
          <w:bCs/>
          <w:lang w:eastAsia="en-GB"/>
        </w:rPr>
      </w:pPr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Naziv kolegija: </w:t>
      </w:r>
      <w:r w:rsidR="007C1DBC">
        <w:rPr>
          <w:rFonts w:ascii="Times New Roman" w:eastAsia="Times New Roman" w:hAnsi="Times New Roman" w:cs="Times New Roman"/>
          <w:bCs/>
          <w:lang w:eastAsia="en-GB"/>
        </w:rPr>
        <w:t>Pikareska: povijest, teorija, politika</w:t>
      </w:r>
      <w:r>
        <w:rPr>
          <w:rFonts w:ascii="Times New Roman" w:eastAsia="Times New Roman" w:hAnsi="Times New Roman" w:cs="Times New Roman"/>
          <w:bCs/>
          <w:lang w:eastAsia="en-GB"/>
        </w:rPr>
        <w:t xml:space="preserve"> (P)</w:t>
      </w:r>
    </w:p>
    <w:p w:rsidR="00234809" w:rsidRDefault="00234809" w:rsidP="00C23F73">
      <w:pPr>
        <w:spacing w:after="0" w:line="240" w:lineRule="auto"/>
        <w:rPr>
          <w:rFonts w:ascii="Times New Roman" w:eastAsia="Times New Roman" w:hAnsi="Times New Roman" w:cs="Times New Roman"/>
          <w:bCs/>
          <w:lang w:eastAsia="en-GB"/>
        </w:rPr>
      </w:pPr>
    </w:p>
    <w:p w:rsidR="00234809" w:rsidRDefault="00234809" w:rsidP="00C23F73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Ime nastavnice: </w:t>
      </w:r>
      <w:r>
        <w:rPr>
          <w:rFonts w:ascii="Times New Roman" w:eastAsia="Times New Roman" w:hAnsi="Times New Roman" w:cs="Times New Roman"/>
          <w:bCs/>
          <w:lang w:eastAsia="en-GB"/>
        </w:rPr>
        <w:t>Ana Tomljenović</w:t>
      </w:r>
    </w:p>
    <w:p w:rsidR="00234809" w:rsidRDefault="00234809" w:rsidP="00C23F7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GB"/>
        </w:rPr>
      </w:pPr>
    </w:p>
    <w:p w:rsidR="00234809" w:rsidRDefault="00234809" w:rsidP="00C23F73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Oblik nastave: </w:t>
      </w:r>
      <w:r>
        <w:rPr>
          <w:rFonts w:ascii="Times New Roman" w:eastAsia="Times New Roman" w:hAnsi="Times New Roman" w:cs="Times New Roman"/>
          <w:lang w:eastAsia="en-GB"/>
        </w:rPr>
        <w:t>predavanja i seminar</w:t>
      </w:r>
    </w:p>
    <w:p w:rsidR="00234809" w:rsidRDefault="00234809" w:rsidP="00C23F73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234809" w:rsidRDefault="00234809" w:rsidP="00C23F73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Status kolegija: </w:t>
      </w:r>
      <w:r>
        <w:rPr>
          <w:rFonts w:ascii="Times New Roman" w:eastAsia="Times New Roman" w:hAnsi="Times New Roman" w:cs="Times New Roman"/>
          <w:lang w:eastAsia="en-GB"/>
        </w:rPr>
        <w:t>izborni</w:t>
      </w:r>
    </w:p>
    <w:p w:rsidR="00234809" w:rsidRDefault="00234809" w:rsidP="00C23F7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GB"/>
        </w:rPr>
      </w:pPr>
    </w:p>
    <w:p w:rsidR="00234809" w:rsidRDefault="00234809" w:rsidP="00C23F73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Broj ECTS bodova: </w:t>
      </w:r>
      <w:r>
        <w:rPr>
          <w:rFonts w:ascii="Times New Roman" w:eastAsia="Times New Roman" w:hAnsi="Times New Roman" w:cs="Times New Roman"/>
          <w:lang w:eastAsia="en-GB"/>
        </w:rPr>
        <w:t>6</w:t>
      </w:r>
    </w:p>
    <w:p w:rsidR="00234809" w:rsidRDefault="00234809" w:rsidP="00C23F73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4B51E0" w:rsidRDefault="00234809" w:rsidP="00C23F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234809">
        <w:rPr>
          <w:rFonts w:ascii="Times New Roman" w:eastAsia="Times New Roman" w:hAnsi="Times New Roman" w:cs="Times New Roman"/>
          <w:b/>
          <w:lang w:eastAsia="en-GB"/>
        </w:rPr>
        <w:t>Opis kolegija:</w:t>
      </w:r>
      <w:r>
        <w:rPr>
          <w:rFonts w:ascii="Times New Roman" w:eastAsia="Times New Roman" w:hAnsi="Times New Roman" w:cs="Times New Roman"/>
          <w:b/>
          <w:lang w:eastAsia="en-GB"/>
        </w:rPr>
        <w:t xml:space="preserve"> </w:t>
      </w:r>
      <w:r w:rsidR="00F2561B" w:rsidRPr="00234809">
        <w:rPr>
          <w:rFonts w:ascii="Times New Roman" w:eastAsia="Times New Roman" w:hAnsi="Times New Roman" w:cs="Times New Roman"/>
          <w:lang w:eastAsia="en-GB"/>
        </w:rPr>
        <w:t xml:space="preserve">Istražujući </w:t>
      </w:r>
      <w:r w:rsidR="007C1DBC">
        <w:rPr>
          <w:rFonts w:ascii="Times New Roman" w:eastAsia="Times New Roman" w:hAnsi="Times New Roman" w:cs="Times New Roman"/>
          <w:lang w:eastAsia="en-GB"/>
        </w:rPr>
        <w:t>pikarsku književnost</w:t>
      </w:r>
      <w:r w:rsidR="00F2561B" w:rsidRPr="00234809">
        <w:rPr>
          <w:rFonts w:ascii="Times New Roman" w:eastAsia="Times New Roman" w:hAnsi="Times New Roman" w:cs="Times New Roman"/>
          <w:lang w:eastAsia="en-GB"/>
        </w:rPr>
        <w:t xml:space="preserve"> kroz različita razdoblja književne povijesti, </w:t>
      </w:r>
      <w:r w:rsidR="00903036" w:rsidRPr="00234809">
        <w:rPr>
          <w:rFonts w:ascii="Times New Roman" w:eastAsia="Times New Roman" w:hAnsi="Times New Roman" w:cs="Times New Roman"/>
          <w:lang w:eastAsia="en-GB"/>
        </w:rPr>
        <w:t xml:space="preserve">na kolegiju ćemo </w:t>
      </w:r>
      <w:r>
        <w:rPr>
          <w:rFonts w:ascii="Times New Roman" w:eastAsia="Times New Roman" w:hAnsi="Times New Roman" w:cs="Times New Roman"/>
          <w:lang w:eastAsia="en-GB"/>
        </w:rPr>
        <w:t>pratiti</w:t>
      </w:r>
      <w:r w:rsidR="00903036" w:rsidRPr="00234809">
        <w:rPr>
          <w:rFonts w:ascii="Times New Roman" w:eastAsia="Times New Roman" w:hAnsi="Times New Roman" w:cs="Times New Roman"/>
          <w:lang w:eastAsia="en-GB"/>
        </w:rPr>
        <w:t xml:space="preserve"> preinake </w:t>
      </w:r>
      <w:r w:rsidR="000559F8" w:rsidRPr="00234809">
        <w:rPr>
          <w:rFonts w:ascii="Times New Roman" w:eastAsia="Times New Roman" w:hAnsi="Times New Roman" w:cs="Times New Roman"/>
          <w:lang w:eastAsia="en-GB"/>
        </w:rPr>
        <w:t>žanrovskog modela</w:t>
      </w:r>
      <w:r w:rsidR="00477452">
        <w:rPr>
          <w:rFonts w:ascii="Times New Roman" w:eastAsia="Times New Roman" w:hAnsi="Times New Roman" w:cs="Times New Roman"/>
          <w:lang w:eastAsia="en-GB"/>
        </w:rPr>
        <w:t xml:space="preserve">, </w:t>
      </w:r>
      <w:r w:rsidR="004636B1">
        <w:rPr>
          <w:rFonts w:ascii="Times New Roman" w:eastAsia="Times New Roman" w:hAnsi="Times New Roman" w:cs="Times New Roman"/>
          <w:lang w:eastAsia="en-GB"/>
        </w:rPr>
        <w:t>počevši od pred</w:t>
      </w:r>
      <w:r w:rsidR="00881FC4">
        <w:rPr>
          <w:rFonts w:ascii="Times New Roman" w:eastAsia="Times New Roman" w:hAnsi="Times New Roman" w:cs="Times New Roman"/>
          <w:lang w:eastAsia="en-GB"/>
        </w:rPr>
        <w:t>pikarskog interesa za likove lutalica i lažova te</w:t>
      </w:r>
      <w:r w:rsidR="00477452">
        <w:rPr>
          <w:rFonts w:ascii="Times New Roman" w:eastAsia="Times New Roman" w:hAnsi="Times New Roman" w:cs="Times New Roman"/>
          <w:lang w:eastAsia="en-GB"/>
        </w:rPr>
        <w:t xml:space="preserve"> prve pikareske u šes</w:t>
      </w:r>
      <w:r w:rsidR="00AC2BB1">
        <w:rPr>
          <w:rFonts w:ascii="Times New Roman" w:eastAsia="Times New Roman" w:hAnsi="Times New Roman" w:cs="Times New Roman"/>
          <w:lang w:eastAsia="en-GB"/>
        </w:rPr>
        <w:t xml:space="preserve">naestostoljetnoj Španjolskoj i </w:t>
      </w:r>
      <w:r w:rsidR="00477452">
        <w:rPr>
          <w:rFonts w:ascii="Times New Roman" w:eastAsia="Times New Roman" w:hAnsi="Times New Roman" w:cs="Times New Roman"/>
          <w:lang w:eastAsia="en-GB"/>
        </w:rPr>
        <w:t xml:space="preserve">njezinih širenja u kasnijim stoljećima u </w:t>
      </w:r>
      <w:r w:rsidR="000C0C72">
        <w:rPr>
          <w:rFonts w:ascii="Times New Roman" w:eastAsia="Times New Roman" w:hAnsi="Times New Roman" w:cs="Times New Roman"/>
          <w:lang w:eastAsia="en-GB"/>
        </w:rPr>
        <w:t xml:space="preserve">francuskoj, engleskoj, </w:t>
      </w:r>
      <w:r w:rsidR="00AC2BB1">
        <w:rPr>
          <w:rFonts w:ascii="Times New Roman" w:eastAsia="Times New Roman" w:hAnsi="Times New Roman" w:cs="Times New Roman"/>
          <w:lang w:eastAsia="en-GB"/>
        </w:rPr>
        <w:t xml:space="preserve">njemačkoj, </w:t>
      </w:r>
      <w:r w:rsidR="000C0C72">
        <w:rPr>
          <w:rFonts w:ascii="Times New Roman" w:eastAsia="Times New Roman" w:hAnsi="Times New Roman" w:cs="Times New Roman"/>
          <w:lang w:eastAsia="en-GB"/>
        </w:rPr>
        <w:t xml:space="preserve">hrvatskoj </w:t>
      </w:r>
      <w:r w:rsidR="00477452">
        <w:rPr>
          <w:rFonts w:ascii="Times New Roman" w:eastAsia="Times New Roman" w:hAnsi="Times New Roman" w:cs="Times New Roman"/>
          <w:lang w:eastAsia="en-GB"/>
        </w:rPr>
        <w:t>književnosti</w:t>
      </w:r>
      <w:r w:rsidR="00AC2BB1">
        <w:rPr>
          <w:rFonts w:ascii="Times New Roman" w:eastAsia="Times New Roman" w:hAnsi="Times New Roman" w:cs="Times New Roman"/>
          <w:lang w:eastAsia="en-GB"/>
        </w:rPr>
        <w:t xml:space="preserve"> do suvremene postkolonijalne pikarske fikcije</w:t>
      </w:r>
      <w:r w:rsidR="00477452">
        <w:rPr>
          <w:rFonts w:ascii="Times New Roman" w:eastAsia="Times New Roman" w:hAnsi="Times New Roman" w:cs="Times New Roman"/>
          <w:lang w:eastAsia="en-GB"/>
        </w:rPr>
        <w:t xml:space="preserve">. Na kolegiju ćemo se posebno usredotočiti na figuru </w:t>
      </w:r>
      <w:r w:rsidR="00477452" w:rsidRPr="004160E0">
        <w:rPr>
          <w:rFonts w:ascii="Times New Roman" w:eastAsia="Times New Roman" w:hAnsi="Times New Roman" w:cs="Times New Roman"/>
          <w:i/>
          <w:lang w:eastAsia="en-GB"/>
        </w:rPr>
        <w:t>picara</w:t>
      </w:r>
      <w:r w:rsidR="00477452">
        <w:rPr>
          <w:rFonts w:ascii="Times New Roman" w:eastAsia="Times New Roman" w:hAnsi="Times New Roman" w:cs="Times New Roman"/>
          <w:lang w:eastAsia="en-GB"/>
        </w:rPr>
        <w:t xml:space="preserve"> </w:t>
      </w:r>
      <w:r w:rsidR="00562728">
        <w:rPr>
          <w:rFonts w:ascii="Times New Roman" w:eastAsia="Times New Roman" w:hAnsi="Times New Roman" w:cs="Times New Roman"/>
          <w:lang w:eastAsia="en-GB"/>
        </w:rPr>
        <w:t xml:space="preserve">odnosno </w:t>
      </w:r>
      <w:r w:rsidR="00562728" w:rsidRPr="00562728">
        <w:rPr>
          <w:rFonts w:ascii="Times New Roman" w:eastAsia="Times New Roman" w:hAnsi="Times New Roman" w:cs="Times New Roman"/>
          <w:i/>
          <w:lang w:eastAsia="en-GB"/>
        </w:rPr>
        <w:t>picare</w:t>
      </w:r>
      <w:r w:rsidR="00562728">
        <w:rPr>
          <w:rFonts w:ascii="Times New Roman" w:eastAsia="Times New Roman" w:hAnsi="Times New Roman" w:cs="Times New Roman"/>
          <w:lang w:eastAsia="en-GB"/>
        </w:rPr>
        <w:t xml:space="preserve"> </w:t>
      </w:r>
      <w:r w:rsidR="00477452">
        <w:rPr>
          <w:rFonts w:ascii="Times New Roman" w:eastAsia="Times New Roman" w:hAnsi="Times New Roman" w:cs="Times New Roman"/>
          <w:lang w:eastAsia="en-GB"/>
        </w:rPr>
        <w:t xml:space="preserve">čija ćemo različita obličja </w:t>
      </w:r>
      <w:r w:rsidR="004160E0">
        <w:rPr>
          <w:rFonts w:ascii="Times New Roman" w:eastAsia="Times New Roman" w:hAnsi="Times New Roman" w:cs="Times New Roman"/>
          <w:lang w:eastAsia="en-GB"/>
        </w:rPr>
        <w:t>–</w:t>
      </w:r>
      <w:r w:rsidR="00477452">
        <w:rPr>
          <w:rFonts w:ascii="Times New Roman" w:eastAsia="Times New Roman" w:hAnsi="Times New Roman" w:cs="Times New Roman"/>
          <w:lang w:eastAsia="en-GB"/>
        </w:rPr>
        <w:t xml:space="preserve"> </w:t>
      </w:r>
      <w:r w:rsidR="00AE50A3">
        <w:rPr>
          <w:rFonts w:ascii="Times New Roman" w:eastAsia="Times New Roman" w:hAnsi="Times New Roman" w:cs="Times New Roman"/>
          <w:lang w:eastAsia="en-GB"/>
        </w:rPr>
        <w:t>stran</w:t>
      </w:r>
      <w:r w:rsidR="004160E0">
        <w:rPr>
          <w:rFonts w:ascii="Times New Roman" w:eastAsia="Times New Roman" w:hAnsi="Times New Roman" w:cs="Times New Roman"/>
          <w:lang w:eastAsia="en-GB"/>
        </w:rPr>
        <w:t>c</w:t>
      </w:r>
      <w:r w:rsidR="00AE50A3">
        <w:rPr>
          <w:rFonts w:ascii="Times New Roman" w:eastAsia="Times New Roman" w:hAnsi="Times New Roman" w:cs="Times New Roman"/>
          <w:lang w:eastAsia="en-GB"/>
        </w:rPr>
        <w:t>a</w:t>
      </w:r>
      <w:r w:rsidR="004160E0">
        <w:rPr>
          <w:rFonts w:ascii="Times New Roman" w:eastAsia="Times New Roman" w:hAnsi="Times New Roman" w:cs="Times New Roman"/>
          <w:lang w:eastAsia="en-GB"/>
        </w:rPr>
        <w:t xml:space="preserve">, </w:t>
      </w:r>
      <w:r w:rsidR="002C114E">
        <w:rPr>
          <w:rFonts w:ascii="Times New Roman" w:eastAsia="Times New Roman" w:hAnsi="Times New Roman" w:cs="Times New Roman"/>
          <w:lang w:eastAsia="en-GB"/>
        </w:rPr>
        <w:t xml:space="preserve">skitnice, </w:t>
      </w:r>
      <w:r w:rsidR="004160E0">
        <w:rPr>
          <w:rFonts w:ascii="Times New Roman" w:eastAsia="Times New Roman" w:hAnsi="Times New Roman" w:cs="Times New Roman"/>
          <w:lang w:eastAsia="en-GB"/>
        </w:rPr>
        <w:t>nomad</w:t>
      </w:r>
      <w:r w:rsidR="00AE50A3">
        <w:rPr>
          <w:rFonts w:ascii="Times New Roman" w:eastAsia="Times New Roman" w:hAnsi="Times New Roman" w:cs="Times New Roman"/>
          <w:lang w:eastAsia="en-GB"/>
        </w:rPr>
        <w:t>a, životinje, lude, glum</w:t>
      </w:r>
      <w:r w:rsidR="004160E0">
        <w:rPr>
          <w:rFonts w:ascii="Times New Roman" w:eastAsia="Times New Roman" w:hAnsi="Times New Roman" w:cs="Times New Roman"/>
          <w:lang w:eastAsia="en-GB"/>
        </w:rPr>
        <w:t>c</w:t>
      </w:r>
      <w:r w:rsidR="00AE50A3">
        <w:rPr>
          <w:rFonts w:ascii="Times New Roman" w:eastAsia="Times New Roman" w:hAnsi="Times New Roman" w:cs="Times New Roman"/>
          <w:lang w:eastAsia="en-GB"/>
        </w:rPr>
        <w:t>a</w:t>
      </w:r>
      <w:r w:rsidR="000C0C72">
        <w:rPr>
          <w:rFonts w:ascii="Times New Roman" w:eastAsia="Times New Roman" w:hAnsi="Times New Roman" w:cs="Times New Roman"/>
          <w:lang w:eastAsia="en-GB"/>
        </w:rPr>
        <w:t>, prosjaka</w:t>
      </w:r>
      <w:r w:rsidR="00AE50A3">
        <w:rPr>
          <w:rFonts w:ascii="Times New Roman" w:eastAsia="Times New Roman" w:hAnsi="Times New Roman" w:cs="Times New Roman"/>
          <w:lang w:eastAsia="en-GB"/>
        </w:rPr>
        <w:t xml:space="preserve">, </w:t>
      </w:r>
      <w:r w:rsidR="0042484B">
        <w:rPr>
          <w:rFonts w:ascii="Times New Roman" w:eastAsia="Times New Roman" w:hAnsi="Times New Roman" w:cs="Times New Roman"/>
          <w:lang w:eastAsia="en-GB"/>
        </w:rPr>
        <w:t xml:space="preserve">siromaha, </w:t>
      </w:r>
      <w:r w:rsidR="00AE50A3">
        <w:rPr>
          <w:rFonts w:ascii="Times New Roman" w:eastAsia="Times New Roman" w:hAnsi="Times New Roman" w:cs="Times New Roman"/>
          <w:lang w:eastAsia="en-GB"/>
        </w:rPr>
        <w:t>prekarnog</w:t>
      </w:r>
      <w:r w:rsidR="004160E0">
        <w:rPr>
          <w:rFonts w:ascii="Times New Roman" w:eastAsia="Times New Roman" w:hAnsi="Times New Roman" w:cs="Times New Roman"/>
          <w:lang w:eastAsia="en-GB"/>
        </w:rPr>
        <w:t xml:space="preserve"> radnik</w:t>
      </w:r>
      <w:r w:rsidR="00AE50A3">
        <w:rPr>
          <w:rFonts w:ascii="Times New Roman" w:eastAsia="Times New Roman" w:hAnsi="Times New Roman" w:cs="Times New Roman"/>
          <w:lang w:eastAsia="en-GB"/>
        </w:rPr>
        <w:t>a</w:t>
      </w:r>
      <w:r w:rsidR="004160E0">
        <w:rPr>
          <w:rFonts w:ascii="Times New Roman" w:eastAsia="Times New Roman" w:hAnsi="Times New Roman" w:cs="Times New Roman"/>
          <w:lang w:eastAsia="en-GB"/>
        </w:rPr>
        <w:t xml:space="preserve"> – </w:t>
      </w:r>
      <w:r w:rsidR="00477452">
        <w:rPr>
          <w:rFonts w:ascii="Times New Roman" w:eastAsia="Times New Roman" w:hAnsi="Times New Roman" w:cs="Times New Roman"/>
          <w:lang w:eastAsia="en-GB"/>
        </w:rPr>
        <w:t>pokušati os</w:t>
      </w:r>
      <w:r w:rsidR="004160E0">
        <w:rPr>
          <w:rFonts w:ascii="Times New Roman" w:eastAsia="Times New Roman" w:hAnsi="Times New Roman" w:cs="Times New Roman"/>
          <w:lang w:eastAsia="en-GB"/>
        </w:rPr>
        <w:t xml:space="preserve">vijetliti u kontekstu književnokritičkih, ali i antropoloških, socioloških, filozofskih i povijesnih pristupa fenomenu. </w:t>
      </w:r>
      <w:r w:rsidR="00B875B4">
        <w:rPr>
          <w:rFonts w:ascii="Times New Roman" w:eastAsia="Times New Roman" w:hAnsi="Times New Roman" w:cs="Times New Roman"/>
          <w:lang w:eastAsia="en-GB"/>
        </w:rPr>
        <w:t xml:space="preserve">Slijedom teorijskih promišljanja </w:t>
      </w:r>
      <w:r w:rsidR="007C1DBC">
        <w:rPr>
          <w:rFonts w:ascii="Times New Roman" w:eastAsia="Times New Roman" w:hAnsi="Times New Roman" w:cs="Times New Roman"/>
          <w:lang w:eastAsia="en-GB"/>
        </w:rPr>
        <w:t xml:space="preserve">pikarske </w:t>
      </w:r>
      <w:r w:rsidR="00B875B4">
        <w:rPr>
          <w:rFonts w:ascii="Times New Roman" w:eastAsia="Times New Roman" w:hAnsi="Times New Roman" w:cs="Times New Roman"/>
          <w:lang w:eastAsia="en-GB"/>
        </w:rPr>
        <w:t>avanture</w:t>
      </w:r>
      <w:r w:rsidR="004B51E0">
        <w:rPr>
          <w:rFonts w:ascii="Times New Roman" w:eastAsia="Times New Roman" w:hAnsi="Times New Roman" w:cs="Times New Roman"/>
          <w:lang w:eastAsia="en-GB"/>
        </w:rPr>
        <w:t>,</w:t>
      </w:r>
      <w:r w:rsidR="00B875B4">
        <w:rPr>
          <w:rFonts w:ascii="Times New Roman" w:eastAsia="Times New Roman" w:hAnsi="Times New Roman" w:cs="Times New Roman"/>
          <w:lang w:eastAsia="en-GB"/>
        </w:rPr>
        <w:t xml:space="preserve"> napose iz pera </w:t>
      </w:r>
      <w:r w:rsidR="004160E0">
        <w:rPr>
          <w:rFonts w:ascii="Times New Roman" w:eastAsia="Times New Roman" w:hAnsi="Times New Roman" w:cs="Times New Roman"/>
          <w:lang w:eastAsia="en-GB"/>
        </w:rPr>
        <w:t xml:space="preserve">Guilléna, </w:t>
      </w:r>
      <w:r w:rsidR="00B875B4">
        <w:rPr>
          <w:rFonts w:ascii="Times New Roman" w:eastAsia="Times New Roman" w:hAnsi="Times New Roman" w:cs="Times New Roman"/>
          <w:lang w:eastAsia="en-GB"/>
        </w:rPr>
        <w:t xml:space="preserve">Bahtina, </w:t>
      </w:r>
      <w:r w:rsidR="00AE50A3">
        <w:rPr>
          <w:rFonts w:ascii="Times New Roman" w:eastAsia="Times New Roman" w:hAnsi="Times New Roman" w:cs="Times New Roman"/>
          <w:lang w:eastAsia="en-GB"/>
        </w:rPr>
        <w:t>Maiorina</w:t>
      </w:r>
      <w:r w:rsidR="004160E0">
        <w:rPr>
          <w:rFonts w:ascii="Times New Roman" w:eastAsia="Times New Roman" w:hAnsi="Times New Roman" w:cs="Times New Roman"/>
          <w:lang w:eastAsia="en-GB"/>
        </w:rPr>
        <w:t xml:space="preserve"> </w:t>
      </w:r>
      <w:r w:rsidR="00B875B4">
        <w:rPr>
          <w:rFonts w:ascii="Times New Roman" w:eastAsia="Times New Roman" w:hAnsi="Times New Roman" w:cs="Times New Roman"/>
          <w:lang w:eastAsia="en-GB"/>
        </w:rPr>
        <w:t>i dr.,</w:t>
      </w:r>
      <w:r w:rsidR="004B51E0">
        <w:rPr>
          <w:rFonts w:ascii="Times New Roman" w:eastAsia="Times New Roman" w:hAnsi="Times New Roman" w:cs="Times New Roman"/>
          <w:lang w:eastAsia="en-GB"/>
        </w:rPr>
        <w:t xml:space="preserve"> na kolegiju ćemo </w:t>
      </w:r>
      <w:r w:rsidR="003D0F33">
        <w:rPr>
          <w:rFonts w:ascii="Times New Roman" w:eastAsia="Times New Roman" w:hAnsi="Times New Roman" w:cs="Times New Roman"/>
          <w:lang w:eastAsia="en-GB"/>
        </w:rPr>
        <w:t>analizira</w:t>
      </w:r>
      <w:r w:rsidR="007C1DBC">
        <w:rPr>
          <w:rFonts w:ascii="Times New Roman" w:eastAsia="Times New Roman" w:hAnsi="Times New Roman" w:cs="Times New Roman"/>
          <w:lang w:eastAsia="en-GB"/>
        </w:rPr>
        <w:t>ti odabrana djela pikarske</w:t>
      </w:r>
      <w:r w:rsidR="004160E0">
        <w:rPr>
          <w:rFonts w:ascii="Times New Roman" w:eastAsia="Times New Roman" w:hAnsi="Times New Roman" w:cs="Times New Roman"/>
          <w:lang w:eastAsia="en-GB"/>
        </w:rPr>
        <w:t xml:space="preserve"> </w:t>
      </w:r>
      <w:r w:rsidR="00AE50A3">
        <w:rPr>
          <w:rFonts w:ascii="Times New Roman" w:eastAsia="Times New Roman" w:hAnsi="Times New Roman" w:cs="Times New Roman"/>
          <w:lang w:eastAsia="en-GB"/>
        </w:rPr>
        <w:t>umjetnosti, od romana i novele</w:t>
      </w:r>
      <w:r w:rsidR="004160E0">
        <w:rPr>
          <w:rFonts w:ascii="Times New Roman" w:eastAsia="Times New Roman" w:hAnsi="Times New Roman" w:cs="Times New Roman"/>
          <w:lang w:eastAsia="en-GB"/>
        </w:rPr>
        <w:t xml:space="preserve"> do drame i filma.</w:t>
      </w:r>
    </w:p>
    <w:p w:rsidR="00CE0FE1" w:rsidRDefault="00CE0FE1" w:rsidP="00C23F7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:rsidR="00260CD9" w:rsidRDefault="00CE0FE1" w:rsidP="00DF7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GB"/>
        </w:rPr>
      </w:pPr>
      <w:r w:rsidRPr="00CE0FE1">
        <w:rPr>
          <w:rFonts w:ascii="Times New Roman" w:eastAsia="Times New Roman" w:hAnsi="Times New Roman" w:cs="Times New Roman"/>
          <w:b/>
          <w:lang w:eastAsia="en-GB"/>
        </w:rPr>
        <w:t>Raspored rada:</w:t>
      </w:r>
    </w:p>
    <w:p w:rsidR="00DF7265" w:rsidRDefault="00DF7265" w:rsidP="00DF7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GB"/>
        </w:rPr>
      </w:pPr>
    </w:p>
    <w:p w:rsidR="00B22E06" w:rsidRDefault="00B22E06" w:rsidP="00DF726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n-GB"/>
        </w:rPr>
      </w:pPr>
      <w:r>
        <w:rPr>
          <w:rFonts w:ascii="Times New Roman" w:eastAsia="Times New Roman" w:hAnsi="Times New Roman" w:cs="Times New Roman"/>
          <w:b/>
          <w:lang w:eastAsia="en-GB"/>
        </w:rPr>
        <w:t>Uvod</w:t>
      </w:r>
    </w:p>
    <w:p w:rsidR="00B22E06" w:rsidRDefault="007C1DBC" w:rsidP="00DF726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n-GB"/>
        </w:rPr>
      </w:pPr>
      <w:r w:rsidRPr="00B22E06">
        <w:rPr>
          <w:rFonts w:ascii="Times New Roman" w:eastAsia="Times New Roman" w:hAnsi="Times New Roman" w:cs="Times New Roman"/>
          <w:b/>
          <w:lang w:eastAsia="en-GB"/>
        </w:rPr>
        <w:t>Pikareska</w:t>
      </w:r>
      <w:r w:rsidR="00A87912" w:rsidRPr="00B22E06">
        <w:rPr>
          <w:rFonts w:ascii="Times New Roman" w:eastAsia="Times New Roman" w:hAnsi="Times New Roman" w:cs="Times New Roman"/>
          <w:b/>
          <w:lang w:eastAsia="en-GB"/>
        </w:rPr>
        <w:t>: pregled pojma</w:t>
      </w:r>
    </w:p>
    <w:p w:rsidR="0060029A" w:rsidRDefault="00A92A37" w:rsidP="00DF7265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Guillén, Claudio</w:t>
      </w:r>
      <w:r w:rsidR="0060029A" w:rsidRPr="0060029A">
        <w:rPr>
          <w:rFonts w:ascii="Times New Roman" w:eastAsia="Times New Roman" w:hAnsi="Times New Roman" w:cs="Times New Roman"/>
          <w:lang w:eastAsia="en-GB"/>
        </w:rPr>
        <w:t xml:space="preserve">: </w:t>
      </w:r>
      <w:r w:rsidR="0060029A" w:rsidRPr="0060029A">
        <w:rPr>
          <w:rFonts w:ascii="Times New Roman" w:eastAsia="Times New Roman" w:hAnsi="Times New Roman" w:cs="Times New Roman"/>
          <w:i/>
          <w:lang w:eastAsia="en-GB"/>
        </w:rPr>
        <w:t>Ka definiciji pikarskog</w:t>
      </w:r>
    </w:p>
    <w:p w:rsidR="00DF7265" w:rsidRPr="00DF7265" w:rsidRDefault="0060029A" w:rsidP="00DF7265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en-GB"/>
        </w:rPr>
      </w:pPr>
      <w:r w:rsidRPr="0060029A">
        <w:rPr>
          <w:rFonts w:ascii="Times New Roman" w:eastAsia="Times New Roman" w:hAnsi="Times New Roman" w:cs="Times New Roman"/>
          <w:lang w:eastAsia="en-GB"/>
        </w:rPr>
        <w:t>Guillén, Claudio: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60029A">
        <w:rPr>
          <w:rFonts w:ascii="Times New Roman" w:eastAsia="Times New Roman" w:hAnsi="Times New Roman" w:cs="Times New Roman"/>
          <w:i/>
          <w:lang w:eastAsia="en-GB"/>
        </w:rPr>
        <w:t>Žanr i protužanr: otkrivanje pikarskog</w:t>
      </w:r>
    </w:p>
    <w:p w:rsidR="00260CD9" w:rsidRPr="00B22E06" w:rsidRDefault="00260CD9" w:rsidP="00DF726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n-GB"/>
        </w:rPr>
      </w:pPr>
      <w:r w:rsidRPr="00B22E06">
        <w:rPr>
          <w:rFonts w:ascii="Times New Roman" w:eastAsia="Times New Roman" w:hAnsi="Times New Roman" w:cs="Times New Roman"/>
          <w:b/>
          <w:i/>
          <w:lang w:eastAsia="en-GB"/>
        </w:rPr>
        <w:t>Picaro</w:t>
      </w:r>
      <w:r w:rsidR="00A412BE" w:rsidRPr="00B22E06">
        <w:rPr>
          <w:rFonts w:ascii="Times New Roman" w:eastAsia="Times New Roman" w:hAnsi="Times New Roman" w:cs="Times New Roman"/>
          <w:b/>
          <w:lang w:eastAsia="en-GB"/>
        </w:rPr>
        <w:t xml:space="preserve">: </w:t>
      </w:r>
      <w:r w:rsidRPr="00B22E06">
        <w:rPr>
          <w:rFonts w:ascii="Times New Roman" w:eastAsia="Times New Roman" w:hAnsi="Times New Roman" w:cs="Times New Roman"/>
          <w:b/>
          <w:lang w:eastAsia="en-GB"/>
        </w:rPr>
        <w:t>l</w:t>
      </w:r>
      <w:r w:rsidR="00A412BE" w:rsidRPr="00B22E06">
        <w:rPr>
          <w:rFonts w:ascii="Times New Roman" w:eastAsia="Times New Roman" w:hAnsi="Times New Roman" w:cs="Times New Roman"/>
          <w:b/>
          <w:lang w:eastAsia="en-GB"/>
        </w:rPr>
        <w:t>utalica</w:t>
      </w:r>
      <w:r w:rsidRPr="00B22E06">
        <w:rPr>
          <w:rFonts w:ascii="Times New Roman" w:eastAsia="Times New Roman" w:hAnsi="Times New Roman" w:cs="Times New Roman"/>
          <w:b/>
          <w:lang w:eastAsia="en-GB"/>
        </w:rPr>
        <w:t>, s</w:t>
      </w:r>
      <w:r w:rsidR="00A412BE" w:rsidRPr="00B22E06">
        <w:rPr>
          <w:rFonts w:ascii="Times New Roman" w:eastAsia="Times New Roman" w:hAnsi="Times New Roman" w:cs="Times New Roman"/>
          <w:b/>
          <w:lang w:eastAsia="en-GB"/>
        </w:rPr>
        <w:t>tran</w:t>
      </w:r>
      <w:r w:rsidRPr="00B22E06">
        <w:rPr>
          <w:rFonts w:ascii="Times New Roman" w:eastAsia="Times New Roman" w:hAnsi="Times New Roman" w:cs="Times New Roman"/>
          <w:b/>
          <w:lang w:eastAsia="en-GB"/>
        </w:rPr>
        <w:t>a</w:t>
      </w:r>
      <w:r w:rsidR="00A412BE" w:rsidRPr="00B22E06">
        <w:rPr>
          <w:rFonts w:ascii="Times New Roman" w:eastAsia="Times New Roman" w:hAnsi="Times New Roman" w:cs="Times New Roman"/>
          <w:b/>
          <w:lang w:eastAsia="en-GB"/>
        </w:rPr>
        <w:t>c, nomad</w:t>
      </w:r>
    </w:p>
    <w:p w:rsidR="008B342B" w:rsidRDefault="00A412BE" w:rsidP="00DF7265">
      <w:pPr>
        <w:spacing w:line="240" w:lineRule="auto"/>
        <w:ind w:left="709"/>
        <w:contextualSpacing/>
        <w:rPr>
          <w:rFonts w:ascii="Times New Roman" w:eastAsia="Times New Roman" w:hAnsi="Times New Roman" w:cs="Times New Roman"/>
          <w:i/>
          <w:lang w:eastAsia="en-GB"/>
        </w:rPr>
      </w:pPr>
      <w:r w:rsidRPr="00A412BE">
        <w:rPr>
          <w:rFonts w:ascii="Times New Roman" w:eastAsia="Times New Roman" w:hAnsi="Times New Roman" w:cs="Times New Roman"/>
          <w:i/>
          <w:lang w:eastAsia="en-GB"/>
        </w:rPr>
        <w:t>Lazarillo de Tormes</w:t>
      </w:r>
    </w:p>
    <w:p w:rsidR="00562728" w:rsidRPr="00351130" w:rsidRDefault="00562728" w:rsidP="00DF7265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Times New Roman" w:eastAsia="Times New Roman" w:hAnsi="Times New Roman" w:cs="Times New Roman"/>
          <w:b/>
          <w:lang w:eastAsia="en-GB"/>
        </w:rPr>
      </w:pPr>
      <w:r w:rsidRPr="00562728">
        <w:rPr>
          <w:rFonts w:ascii="Times New Roman" w:eastAsia="Times New Roman" w:hAnsi="Times New Roman" w:cs="Times New Roman"/>
          <w:b/>
          <w:i/>
          <w:lang w:eastAsia="en-GB"/>
        </w:rPr>
        <w:t>Picaro</w:t>
      </w:r>
      <w:r w:rsidRPr="00562728">
        <w:rPr>
          <w:rFonts w:ascii="Times New Roman" w:eastAsia="Times New Roman" w:hAnsi="Times New Roman" w:cs="Times New Roman"/>
          <w:b/>
          <w:lang w:eastAsia="en-GB"/>
        </w:rPr>
        <w:t xml:space="preserve">: lažov koji govori istinu </w:t>
      </w:r>
    </w:p>
    <w:p w:rsidR="001C1483" w:rsidRDefault="00562728" w:rsidP="001C1483">
      <w:pPr>
        <w:spacing w:line="240" w:lineRule="auto"/>
        <w:ind w:left="708"/>
        <w:rPr>
          <w:rFonts w:ascii="Times New Roman" w:eastAsia="Times New Roman" w:hAnsi="Times New Roman" w:cs="Times New Roman"/>
          <w:i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Quevedo: </w:t>
      </w:r>
      <w:r w:rsidRPr="00562728">
        <w:rPr>
          <w:rFonts w:ascii="Times New Roman" w:eastAsia="Times New Roman" w:hAnsi="Times New Roman" w:cs="Times New Roman"/>
          <w:i/>
          <w:lang w:eastAsia="en-GB"/>
        </w:rPr>
        <w:t>Životopis lupeža</w:t>
      </w:r>
    </w:p>
    <w:p w:rsidR="00E10F2E" w:rsidRPr="00997A25" w:rsidRDefault="00997A25" w:rsidP="00997A25">
      <w:pPr>
        <w:pStyle w:val="ListParagraph"/>
        <w:spacing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Rushdie, Salman: </w:t>
      </w:r>
      <w:r w:rsidRPr="00E80D3B">
        <w:rPr>
          <w:rFonts w:ascii="Times New Roman" w:eastAsia="Times New Roman" w:hAnsi="Times New Roman" w:cs="Times New Roman"/>
          <w:i/>
          <w:lang w:eastAsia="en-GB"/>
        </w:rPr>
        <w:t>Djeca ponoći</w:t>
      </w:r>
      <w:r>
        <w:rPr>
          <w:rFonts w:ascii="Times New Roman" w:eastAsia="Times New Roman" w:hAnsi="Times New Roman" w:cs="Times New Roman"/>
          <w:lang w:eastAsia="en-GB"/>
        </w:rPr>
        <w:t xml:space="preserve"> [ulomak]</w:t>
      </w:r>
      <w:bookmarkStart w:id="0" w:name="_GoBack"/>
      <w:bookmarkEnd w:id="0"/>
    </w:p>
    <w:p w:rsidR="00E80D3B" w:rsidRPr="00E80D3B" w:rsidRDefault="00E80D3B" w:rsidP="00E80D3B">
      <w:pPr>
        <w:pStyle w:val="ListParagraph"/>
        <w:spacing w:line="240" w:lineRule="auto"/>
        <w:rPr>
          <w:rFonts w:ascii="Times New Roman" w:eastAsia="Times New Roman" w:hAnsi="Times New Roman" w:cs="Times New Roman"/>
          <w:lang w:eastAsia="en-GB"/>
        </w:rPr>
      </w:pPr>
    </w:p>
    <w:p w:rsidR="00A412BE" w:rsidRPr="00B22E06" w:rsidRDefault="00A412BE" w:rsidP="00DF7265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Times New Roman" w:eastAsia="Times New Roman" w:hAnsi="Times New Roman" w:cs="Times New Roman"/>
          <w:b/>
          <w:lang w:eastAsia="en-GB"/>
        </w:rPr>
      </w:pPr>
      <w:r w:rsidRPr="00B22E06">
        <w:rPr>
          <w:rFonts w:ascii="Times New Roman" w:eastAsia="Times New Roman" w:hAnsi="Times New Roman" w:cs="Times New Roman"/>
          <w:b/>
          <w:i/>
          <w:lang w:eastAsia="en-GB"/>
        </w:rPr>
        <w:t>Picaro</w:t>
      </w:r>
      <w:r w:rsidRPr="00B22E06">
        <w:rPr>
          <w:rFonts w:ascii="Times New Roman" w:eastAsia="Times New Roman" w:hAnsi="Times New Roman" w:cs="Times New Roman"/>
          <w:b/>
          <w:lang w:eastAsia="en-GB"/>
        </w:rPr>
        <w:t>:</w:t>
      </w:r>
      <w:r w:rsidR="006E524B" w:rsidRPr="00B22E06">
        <w:rPr>
          <w:rFonts w:ascii="Times New Roman" w:eastAsia="Times New Roman" w:hAnsi="Times New Roman" w:cs="Times New Roman"/>
          <w:b/>
          <w:lang w:eastAsia="en-GB"/>
        </w:rPr>
        <w:t xml:space="preserve"> magarac i pas</w:t>
      </w:r>
    </w:p>
    <w:p w:rsidR="00A412BE" w:rsidRDefault="00A412BE" w:rsidP="00DF7265">
      <w:pPr>
        <w:spacing w:line="240" w:lineRule="auto"/>
        <w:ind w:left="708"/>
        <w:rPr>
          <w:rFonts w:ascii="Times New Roman" w:eastAsia="Times New Roman" w:hAnsi="Times New Roman" w:cs="Times New Roman"/>
          <w:i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Cervantes</w:t>
      </w:r>
      <w:r w:rsidR="006E524B">
        <w:rPr>
          <w:rFonts w:ascii="Times New Roman" w:eastAsia="Times New Roman" w:hAnsi="Times New Roman" w:cs="Times New Roman"/>
          <w:lang w:eastAsia="en-GB"/>
        </w:rPr>
        <w:t>, Miguel de Saavedra</w:t>
      </w:r>
      <w:r>
        <w:rPr>
          <w:rFonts w:ascii="Times New Roman" w:eastAsia="Times New Roman" w:hAnsi="Times New Roman" w:cs="Times New Roman"/>
          <w:lang w:eastAsia="en-GB"/>
        </w:rPr>
        <w:t xml:space="preserve">: </w:t>
      </w:r>
      <w:r w:rsidR="00E80D3B" w:rsidRPr="00E80D3B">
        <w:rPr>
          <w:rFonts w:ascii="Times New Roman" w:eastAsia="Times New Roman" w:hAnsi="Times New Roman" w:cs="Times New Roman"/>
          <w:i/>
          <w:lang w:eastAsia="en-GB"/>
        </w:rPr>
        <w:t>Brak na prijevaru</w:t>
      </w:r>
      <w:r w:rsidR="00E80D3B">
        <w:rPr>
          <w:rFonts w:ascii="Times New Roman" w:eastAsia="Times New Roman" w:hAnsi="Times New Roman" w:cs="Times New Roman"/>
          <w:lang w:eastAsia="en-GB"/>
        </w:rPr>
        <w:t xml:space="preserve">/ </w:t>
      </w:r>
      <w:r w:rsidRPr="00A412BE">
        <w:rPr>
          <w:rFonts w:ascii="Times New Roman" w:eastAsia="Times New Roman" w:hAnsi="Times New Roman" w:cs="Times New Roman"/>
          <w:i/>
          <w:lang w:eastAsia="en-GB"/>
        </w:rPr>
        <w:t>Razgovor pasa</w:t>
      </w:r>
    </w:p>
    <w:p w:rsidR="00D42EF6" w:rsidRDefault="00A412BE" w:rsidP="00D42EF6">
      <w:pPr>
        <w:spacing w:line="240" w:lineRule="auto"/>
        <w:ind w:left="708"/>
        <w:rPr>
          <w:rFonts w:ascii="Times New Roman" w:eastAsia="Times New Roman" w:hAnsi="Times New Roman" w:cs="Times New Roman"/>
          <w:lang w:eastAsia="en-GB"/>
        </w:rPr>
      </w:pPr>
      <w:r w:rsidRPr="00F677B0">
        <w:rPr>
          <w:rFonts w:ascii="Times New Roman" w:eastAsia="Times New Roman" w:hAnsi="Times New Roman" w:cs="Times New Roman"/>
          <w:lang w:eastAsia="en-GB"/>
        </w:rPr>
        <w:t>Cervantes</w:t>
      </w:r>
      <w:r w:rsidR="006E524B">
        <w:rPr>
          <w:rFonts w:ascii="Times New Roman" w:eastAsia="Times New Roman" w:hAnsi="Times New Roman" w:cs="Times New Roman"/>
          <w:lang w:eastAsia="en-GB"/>
        </w:rPr>
        <w:t>, Miguel de Saavedra</w:t>
      </w:r>
      <w:r w:rsidRPr="00F677B0">
        <w:rPr>
          <w:rFonts w:ascii="Times New Roman" w:eastAsia="Times New Roman" w:hAnsi="Times New Roman" w:cs="Times New Roman"/>
          <w:lang w:eastAsia="en-GB"/>
        </w:rPr>
        <w:t xml:space="preserve">: </w:t>
      </w:r>
      <w:r w:rsidRPr="00CE0FE1">
        <w:rPr>
          <w:rFonts w:ascii="Times New Roman" w:eastAsia="Times New Roman" w:hAnsi="Times New Roman" w:cs="Times New Roman"/>
          <w:i/>
          <w:lang w:eastAsia="en-GB"/>
        </w:rPr>
        <w:t>Don Quijote</w:t>
      </w:r>
      <w:r w:rsidR="007321DF">
        <w:rPr>
          <w:rFonts w:ascii="Times New Roman" w:eastAsia="Times New Roman" w:hAnsi="Times New Roman" w:cs="Times New Roman"/>
          <w:lang w:eastAsia="en-GB"/>
        </w:rPr>
        <w:t xml:space="preserve"> </w:t>
      </w:r>
      <w:r w:rsidR="007321DF">
        <w:rPr>
          <w:rFonts w:ascii="Times New Roman" w:eastAsia="Times New Roman" w:hAnsi="Times New Roman" w:cs="Times New Roman"/>
          <w:lang w:eastAsia="en-GB"/>
        </w:rPr>
        <w:t>[ulomak]</w:t>
      </w:r>
    </w:p>
    <w:p w:rsidR="00D42EF6" w:rsidRPr="002833EE" w:rsidRDefault="002833EE" w:rsidP="00D42EF6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lang w:eastAsia="en-GB"/>
        </w:rPr>
      </w:pPr>
      <w:r w:rsidRPr="002833EE">
        <w:rPr>
          <w:rFonts w:ascii="Times New Roman" w:eastAsia="Times New Roman" w:hAnsi="Times New Roman" w:cs="Times New Roman"/>
          <w:b/>
          <w:lang w:eastAsia="en-GB"/>
        </w:rPr>
        <w:t>Picaro: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2833EE">
        <w:rPr>
          <w:rFonts w:ascii="Times New Roman" w:eastAsia="Times New Roman" w:hAnsi="Times New Roman" w:cs="Times New Roman"/>
          <w:b/>
          <w:lang w:eastAsia="en-GB"/>
        </w:rPr>
        <w:t>brbljavac i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2833EE">
        <w:rPr>
          <w:rFonts w:ascii="Times New Roman" w:eastAsia="Times New Roman" w:hAnsi="Times New Roman" w:cs="Times New Roman"/>
          <w:b/>
          <w:lang w:eastAsia="en-GB"/>
        </w:rPr>
        <w:t>pričalica</w:t>
      </w:r>
    </w:p>
    <w:p w:rsidR="002833EE" w:rsidRDefault="002833EE" w:rsidP="002833EE">
      <w:pPr>
        <w:pStyle w:val="ListParagraph"/>
        <w:spacing w:line="240" w:lineRule="auto"/>
        <w:rPr>
          <w:rFonts w:ascii="Times New Roman" w:eastAsia="Times New Roman" w:hAnsi="Times New Roman" w:cs="Times New Roman"/>
          <w:lang w:eastAsia="en-GB"/>
        </w:rPr>
      </w:pPr>
    </w:p>
    <w:p w:rsidR="002833EE" w:rsidRDefault="002833EE" w:rsidP="002833EE">
      <w:pPr>
        <w:pStyle w:val="ListParagraph"/>
        <w:spacing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Diderot: Fatalist Jacques i njegov gospodar </w:t>
      </w:r>
      <w:r>
        <w:rPr>
          <w:rFonts w:ascii="Times New Roman" w:eastAsia="Times New Roman" w:hAnsi="Times New Roman" w:cs="Times New Roman"/>
          <w:lang w:eastAsia="en-GB"/>
        </w:rPr>
        <w:t>[ulomak]</w:t>
      </w:r>
    </w:p>
    <w:p w:rsidR="002833EE" w:rsidRPr="00D42EF6" w:rsidRDefault="002833EE" w:rsidP="002833EE">
      <w:pPr>
        <w:pStyle w:val="ListParagraph"/>
        <w:spacing w:line="240" w:lineRule="auto"/>
        <w:rPr>
          <w:rFonts w:ascii="Times New Roman" w:eastAsia="Times New Roman" w:hAnsi="Times New Roman" w:cs="Times New Roman"/>
          <w:lang w:eastAsia="en-GB"/>
        </w:rPr>
      </w:pPr>
    </w:p>
    <w:p w:rsidR="00260CD9" w:rsidRPr="00B22E06" w:rsidRDefault="00260CD9" w:rsidP="00DF7265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Times New Roman" w:eastAsia="Times New Roman" w:hAnsi="Times New Roman" w:cs="Times New Roman"/>
          <w:b/>
          <w:lang w:eastAsia="en-GB"/>
        </w:rPr>
      </w:pPr>
      <w:r w:rsidRPr="00B22E06">
        <w:rPr>
          <w:rFonts w:ascii="Times New Roman" w:eastAsia="Times New Roman" w:hAnsi="Times New Roman" w:cs="Times New Roman"/>
          <w:b/>
          <w:i/>
          <w:lang w:eastAsia="en-GB"/>
        </w:rPr>
        <w:t>Picaro</w:t>
      </w:r>
      <w:r w:rsidR="00273A7D" w:rsidRPr="00B22E06">
        <w:rPr>
          <w:rFonts w:ascii="Times New Roman" w:eastAsia="Times New Roman" w:hAnsi="Times New Roman" w:cs="Times New Roman"/>
          <w:b/>
          <w:lang w:eastAsia="en-GB"/>
        </w:rPr>
        <w:t>:</w:t>
      </w:r>
      <w:r w:rsidRPr="00B22E06">
        <w:rPr>
          <w:rFonts w:ascii="Times New Roman" w:eastAsia="Times New Roman" w:hAnsi="Times New Roman" w:cs="Times New Roman"/>
          <w:b/>
          <w:lang w:eastAsia="en-GB"/>
        </w:rPr>
        <w:t xml:space="preserve"> </w:t>
      </w:r>
      <w:r w:rsidR="00EF0882" w:rsidRPr="00B22E06">
        <w:rPr>
          <w:rFonts w:ascii="Times New Roman" w:eastAsia="Times New Roman" w:hAnsi="Times New Roman" w:cs="Times New Roman"/>
          <w:b/>
          <w:lang w:eastAsia="en-GB"/>
        </w:rPr>
        <w:t xml:space="preserve">luda, lakrdijaš, </w:t>
      </w:r>
      <w:r w:rsidRPr="00B22E06">
        <w:rPr>
          <w:rFonts w:ascii="Times New Roman" w:eastAsia="Times New Roman" w:hAnsi="Times New Roman" w:cs="Times New Roman"/>
          <w:b/>
          <w:lang w:eastAsia="en-GB"/>
        </w:rPr>
        <w:t>glumac</w:t>
      </w:r>
      <w:r w:rsidR="00F8483E">
        <w:rPr>
          <w:rFonts w:ascii="Times New Roman" w:eastAsia="Times New Roman" w:hAnsi="Times New Roman" w:cs="Times New Roman"/>
          <w:b/>
          <w:lang w:eastAsia="en-GB"/>
        </w:rPr>
        <w:t xml:space="preserve"> </w:t>
      </w:r>
    </w:p>
    <w:p w:rsidR="006E524B" w:rsidRPr="007321DF" w:rsidRDefault="006E524B" w:rsidP="00DF7265">
      <w:pPr>
        <w:spacing w:line="240" w:lineRule="auto"/>
        <w:ind w:left="708"/>
        <w:rPr>
          <w:rFonts w:ascii="Times New Roman" w:eastAsia="Times New Roman" w:hAnsi="Times New Roman" w:cs="Times New Roman"/>
          <w:lang w:eastAsia="en-GB"/>
        </w:rPr>
      </w:pPr>
      <w:r w:rsidRPr="006E524B">
        <w:rPr>
          <w:rFonts w:ascii="Times New Roman" w:eastAsia="Times New Roman" w:hAnsi="Times New Roman" w:cs="Times New Roman"/>
          <w:lang w:eastAsia="en-GB"/>
        </w:rPr>
        <w:t>N</w:t>
      </w:r>
      <w:r>
        <w:rPr>
          <w:rFonts w:ascii="Times New Roman" w:eastAsia="Times New Roman" w:hAnsi="Times New Roman" w:cs="Times New Roman"/>
          <w:lang w:eastAsia="en-GB"/>
        </w:rPr>
        <w:t xml:space="preserve">ietzsche, Friedrich: </w:t>
      </w:r>
      <w:r w:rsidRPr="00DF7265">
        <w:rPr>
          <w:rFonts w:ascii="Times New Roman" w:eastAsia="Times New Roman" w:hAnsi="Times New Roman" w:cs="Times New Roman"/>
          <w:i/>
          <w:lang w:eastAsia="en-GB"/>
        </w:rPr>
        <w:t>Radosna znanost</w:t>
      </w:r>
      <w:r w:rsidR="007321DF">
        <w:rPr>
          <w:rFonts w:ascii="Times New Roman" w:eastAsia="Times New Roman" w:hAnsi="Times New Roman" w:cs="Times New Roman"/>
          <w:i/>
          <w:lang w:eastAsia="en-GB"/>
        </w:rPr>
        <w:t xml:space="preserve"> </w:t>
      </w:r>
      <w:r w:rsidR="007321DF">
        <w:rPr>
          <w:rFonts w:ascii="Times New Roman" w:eastAsia="Times New Roman" w:hAnsi="Times New Roman" w:cs="Times New Roman"/>
          <w:lang w:eastAsia="en-GB"/>
        </w:rPr>
        <w:t>[ulomak]</w:t>
      </w:r>
    </w:p>
    <w:p w:rsidR="00A74BD6" w:rsidRPr="00B2418F" w:rsidRDefault="00812528" w:rsidP="00DF7265">
      <w:pPr>
        <w:spacing w:line="240" w:lineRule="auto"/>
        <w:ind w:left="708"/>
        <w:rPr>
          <w:rFonts w:ascii="Times New Roman" w:eastAsia="Times New Roman" w:hAnsi="Times New Roman" w:cs="Times New Roman"/>
          <w:lang w:eastAsia="en-GB"/>
        </w:rPr>
      </w:pPr>
      <w:r w:rsidRPr="00234809">
        <w:rPr>
          <w:rFonts w:ascii="Times New Roman" w:eastAsia="Times New Roman" w:hAnsi="Times New Roman" w:cs="Times New Roman"/>
          <w:lang w:eastAsia="en-GB"/>
        </w:rPr>
        <w:t xml:space="preserve">Mann, Thomas: </w:t>
      </w:r>
      <w:r w:rsidRPr="00CE0FE1">
        <w:rPr>
          <w:rFonts w:ascii="Times New Roman" w:eastAsia="Times New Roman" w:hAnsi="Times New Roman" w:cs="Times New Roman"/>
          <w:i/>
          <w:lang w:eastAsia="en-GB"/>
        </w:rPr>
        <w:t>Ispovijesti varalice Felixa Krulla</w:t>
      </w:r>
      <w:r w:rsidR="00B2418F">
        <w:rPr>
          <w:rFonts w:ascii="Times New Roman" w:eastAsia="Times New Roman" w:hAnsi="Times New Roman" w:cs="Times New Roman"/>
          <w:i/>
          <w:lang w:eastAsia="en-GB"/>
        </w:rPr>
        <w:t xml:space="preserve"> </w:t>
      </w:r>
    </w:p>
    <w:p w:rsidR="00A74BD6" w:rsidRPr="00E10F2E" w:rsidRDefault="00A74BD6" w:rsidP="00DF7265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Times New Roman" w:eastAsia="Times New Roman" w:hAnsi="Times New Roman" w:cs="Times New Roman"/>
          <w:b/>
          <w:i/>
          <w:lang w:eastAsia="en-GB"/>
        </w:rPr>
      </w:pPr>
      <w:r w:rsidRPr="00A74BD6">
        <w:rPr>
          <w:rFonts w:ascii="Times New Roman" w:eastAsia="Times New Roman" w:hAnsi="Times New Roman" w:cs="Times New Roman"/>
          <w:b/>
          <w:i/>
          <w:lang w:eastAsia="en-GB"/>
        </w:rPr>
        <w:t xml:space="preserve">Picaro: </w:t>
      </w:r>
      <w:r w:rsidRPr="00A74BD6">
        <w:rPr>
          <w:rFonts w:ascii="Times New Roman" w:eastAsia="Times New Roman" w:hAnsi="Times New Roman" w:cs="Times New Roman"/>
          <w:b/>
          <w:lang w:eastAsia="en-GB"/>
        </w:rPr>
        <w:t>čovjek bez svojstava</w:t>
      </w:r>
    </w:p>
    <w:p w:rsidR="00E10F2E" w:rsidRPr="00E10F2E" w:rsidRDefault="00E10F2E" w:rsidP="00E10F2E">
      <w:pPr>
        <w:spacing w:line="240" w:lineRule="auto"/>
        <w:ind w:left="360"/>
        <w:rPr>
          <w:rFonts w:ascii="Times New Roman" w:eastAsia="Times New Roman" w:hAnsi="Times New Roman" w:cs="Times New Roman"/>
          <w:i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lastRenderedPageBreak/>
        <w:t xml:space="preserve">       </w:t>
      </w:r>
      <w:r w:rsidRPr="00E10F2E">
        <w:rPr>
          <w:rFonts w:ascii="Times New Roman" w:eastAsia="Times New Roman" w:hAnsi="Times New Roman" w:cs="Times New Roman"/>
          <w:lang w:eastAsia="en-GB"/>
        </w:rPr>
        <w:t xml:space="preserve">Mann, Thomas: </w:t>
      </w:r>
      <w:r w:rsidRPr="00E10F2E">
        <w:rPr>
          <w:rFonts w:ascii="Times New Roman" w:eastAsia="Times New Roman" w:hAnsi="Times New Roman" w:cs="Times New Roman"/>
          <w:i/>
          <w:lang w:eastAsia="en-GB"/>
        </w:rPr>
        <w:t>Ispovijesti varalice Felixa Krulla</w:t>
      </w:r>
    </w:p>
    <w:p w:rsidR="00B85903" w:rsidRPr="002B73A3" w:rsidRDefault="00A74BD6" w:rsidP="00DF7265">
      <w:pPr>
        <w:spacing w:line="240" w:lineRule="auto"/>
        <w:ind w:left="708"/>
        <w:rPr>
          <w:rFonts w:ascii="Times New Roman" w:eastAsia="Times New Roman" w:hAnsi="Times New Roman" w:cs="Times New Roman"/>
          <w:lang w:eastAsia="en-GB"/>
        </w:rPr>
      </w:pPr>
      <w:r w:rsidRPr="00A74BD6">
        <w:rPr>
          <w:rFonts w:ascii="Times New Roman" w:eastAsia="Times New Roman" w:hAnsi="Times New Roman" w:cs="Times New Roman"/>
          <w:lang w:eastAsia="en-GB"/>
        </w:rPr>
        <w:t>Brešan, Ivo:</w:t>
      </w:r>
      <w:r w:rsidRPr="00A74BD6">
        <w:rPr>
          <w:rFonts w:ascii="Times New Roman" w:eastAsia="Times New Roman" w:hAnsi="Times New Roman" w:cs="Times New Roman"/>
          <w:i/>
          <w:lang w:eastAsia="en-GB"/>
        </w:rPr>
        <w:t xml:space="preserve"> Ispovijedi nekarakternog čovjeka</w:t>
      </w:r>
      <w:r w:rsidR="002B73A3">
        <w:rPr>
          <w:rFonts w:ascii="Times New Roman" w:eastAsia="Times New Roman" w:hAnsi="Times New Roman" w:cs="Times New Roman"/>
          <w:i/>
          <w:lang w:eastAsia="en-GB"/>
        </w:rPr>
        <w:t xml:space="preserve"> </w:t>
      </w:r>
      <w:r w:rsidR="002B73A3">
        <w:rPr>
          <w:rFonts w:ascii="Times New Roman" w:eastAsia="Times New Roman" w:hAnsi="Times New Roman" w:cs="Times New Roman"/>
          <w:lang w:eastAsia="en-GB"/>
        </w:rPr>
        <w:t>[ulomak]</w:t>
      </w:r>
    </w:p>
    <w:p w:rsidR="00A96CD2" w:rsidRDefault="00A96CD2" w:rsidP="001A3782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Times New Roman" w:eastAsia="Times New Roman" w:hAnsi="Times New Roman" w:cs="Times New Roman"/>
          <w:b/>
          <w:iCs/>
          <w:lang w:eastAsia="en-GB"/>
        </w:rPr>
      </w:pPr>
      <w:r w:rsidRPr="00F8483E">
        <w:rPr>
          <w:rFonts w:ascii="Times New Roman" w:eastAsia="Times New Roman" w:hAnsi="Times New Roman" w:cs="Times New Roman"/>
          <w:b/>
          <w:i/>
          <w:iCs/>
          <w:lang w:eastAsia="en-GB"/>
        </w:rPr>
        <w:t>Picaro</w:t>
      </w:r>
      <w:r w:rsidR="002833EE">
        <w:rPr>
          <w:rFonts w:ascii="Times New Roman" w:eastAsia="Times New Roman" w:hAnsi="Times New Roman" w:cs="Times New Roman"/>
          <w:b/>
          <w:iCs/>
          <w:lang w:eastAsia="en-GB"/>
        </w:rPr>
        <w:t>, potucalo, potepuh</w:t>
      </w:r>
      <w:r w:rsidR="001A3782">
        <w:rPr>
          <w:rFonts w:ascii="Times New Roman" w:eastAsia="Times New Roman" w:hAnsi="Times New Roman" w:cs="Times New Roman"/>
          <w:b/>
          <w:iCs/>
          <w:lang w:eastAsia="en-GB"/>
        </w:rPr>
        <w:t>: rođaci</w:t>
      </w:r>
      <w:r w:rsidR="001A3782" w:rsidRPr="001A3782">
        <w:rPr>
          <w:rFonts w:ascii="Times New Roman" w:eastAsia="Times New Roman" w:hAnsi="Times New Roman" w:cs="Times New Roman"/>
          <w:b/>
          <w:iCs/>
          <w:lang w:eastAsia="en-GB"/>
        </w:rPr>
        <w:t xml:space="preserve"> Tilla Eulenspiegela</w:t>
      </w:r>
    </w:p>
    <w:p w:rsidR="002833EE" w:rsidRPr="002833EE" w:rsidRDefault="002833EE" w:rsidP="002833EE">
      <w:pPr>
        <w:pStyle w:val="ListParagraph"/>
        <w:spacing w:line="240" w:lineRule="auto"/>
        <w:contextualSpacing w:val="0"/>
        <w:rPr>
          <w:rFonts w:ascii="Times New Roman" w:eastAsia="Times New Roman" w:hAnsi="Times New Roman" w:cs="Times New Roman"/>
          <w:iCs/>
          <w:lang w:eastAsia="en-GB"/>
        </w:rPr>
      </w:pPr>
      <w:r w:rsidRPr="002833EE">
        <w:rPr>
          <w:rFonts w:ascii="Times New Roman" w:eastAsia="Times New Roman" w:hAnsi="Times New Roman" w:cs="Times New Roman"/>
          <w:iCs/>
          <w:lang w:eastAsia="en-GB"/>
        </w:rPr>
        <w:t xml:space="preserve">Cervantes: </w:t>
      </w:r>
      <w:r w:rsidRPr="002833EE">
        <w:rPr>
          <w:rFonts w:ascii="Times New Roman" w:eastAsia="Times New Roman" w:hAnsi="Times New Roman" w:cs="Times New Roman"/>
          <w:i/>
          <w:iCs/>
          <w:lang w:eastAsia="en-GB"/>
        </w:rPr>
        <w:t>Pedro de Urdemalas</w:t>
      </w:r>
    </w:p>
    <w:p w:rsidR="00DF7265" w:rsidRPr="00E10F2E" w:rsidRDefault="00A96CD2" w:rsidP="00E10F2E">
      <w:pPr>
        <w:pStyle w:val="ListParagraph"/>
        <w:spacing w:line="240" w:lineRule="auto"/>
        <w:contextualSpacing w:val="0"/>
        <w:rPr>
          <w:rFonts w:ascii="Times New Roman" w:eastAsia="Times New Roman" w:hAnsi="Times New Roman" w:cs="Times New Roman"/>
          <w:iCs/>
          <w:lang w:eastAsia="en-GB"/>
        </w:rPr>
      </w:pPr>
      <w:r>
        <w:rPr>
          <w:rFonts w:ascii="Times New Roman" w:eastAsia="Times New Roman" w:hAnsi="Times New Roman" w:cs="Times New Roman"/>
          <w:iCs/>
          <w:lang w:eastAsia="en-GB"/>
        </w:rPr>
        <w:t xml:space="preserve">Ibsen, Henrik: </w:t>
      </w:r>
      <w:r w:rsidRPr="0047266C">
        <w:rPr>
          <w:rFonts w:ascii="Times New Roman" w:eastAsia="Times New Roman" w:hAnsi="Times New Roman" w:cs="Times New Roman"/>
          <w:i/>
          <w:iCs/>
          <w:lang w:eastAsia="en-GB"/>
        </w:rPr>
        <w:t>Peer Gynt</w:t>
      </w:r>
    </w:p>
    <w:p w:rsidR="008E2DE4" w:rsidRPr="00C23F73" w:rsidRDefault="000C0C72" w:rsidP="00DF7265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Times New Roman" w:eastAsia="Times New Roman" w:hAnsi="Times New Roman" w:cs="Times New Roman"/>
          <w:b/>
          <w:iCs/>
          <w:lang w:eastAsia="en-GB"/>
        </w:rPr>
      </w:pPr>
      <w:r w:rsidRPr="00F8483E">
        <w:rPr>
          <w:rFonts w:ascii="Times New Roman" w:eastAsia="Times New Roman" w:hAnsi="Times New Roman" w:cs="Times New Roman"/>
          <w:b/>
          <w:i/>
          <w:iCs/>
          <w:lang w:eastAsia="en-GB"/>
        </w:rPr>
        <w:t>Picara</w:t>
      </w:r>
      <w:r w:rsidR="00562728" w:rsidRPr="00A74BD6">
        <w:rPr>
          <w:rFonts w:ascii="Times New Roman" w:eastAsia="Times New Roman" w:hAnsi="Times New Roman" w:cs="Times New Roman"/>
          <w:b/>
          <w:iCs/>
          <w:lang w:eastAsia="en-GB"/>
        </w:rPr>
        <w:t xml:space="preserve">: Celestinine kćeri </w:t>
      </w:r>
    </w:p>
    <w:p w:rsidR="00B85903" w:rsidRPr="002B73A3" w:rsidRDefault="008E2DE4" w:rsidP="00DF7265">
      <w:pPr>
        <w:pStyle w:val="ListParagraph"/>
        <w:spacing w:line="240" w:lineRule="auto"/>
        <w:contextualSpacing w:val="0"/>
        <w:rPr>
          <w:rFonts w:ascii="Times New Roman" w:eastAsia="Times New Roman" w:hAnsi="Times New Roman" w:cs="Times New Roman"/>
          <w:iCs/>
          <w:lang w:eastAsia="en-GB"/>
        </w:rPr>
      </w:pPr>
      <w:r w:rsidRPr="00B85903">
        <w:rPr>
          <w:rFonts w:ascii="Times New Roman" w:eastAsia="Times New Roman" w:hAnsi="Times New Roman" w:cs="Times New Roman"/>
          <w:iCs/>
          <w:lang w:eastAsia="en-GB"/>
        </w:rPr>
        <w:t>Marivaux</w:t>
      </w:r>
      <w:r w:rsidR="00DF7265">
        <w:rPr>
          <w:rFonts w:ascii="Times New Roman" w:eastAsia="Times New Roman" w:hAnsi="Times New Roman" w:cs="Times New Roman"/>
          <w:iCs/>
          <w:lang w:eastAsia="en-GB"/>
        </w:rPr>
        <w:t>,</w:t>
      </w:r>
      <w:r w:rsidR="00DF7265" w:rsidRPr="00DF7265">
        <w:t xml:space="preserve"> </w:t>
      </w:r>
      <w:r w:rsidR="00DF7265" w:rsidRPr="00DF7265">
        <w:rPr>
          <w:rFonts w:ascii="Times New Roman" w:eastAsia="Times New Roman" w:hAnsi="Times New Roman" w:cs="Times New Roman"/>
          <w:iCs/>
          <w:lang w:eastAsia="en-GB"/>
        </w:rPr>
        <w:t>Pierre Carlet de Chamblain de</w:t>
      </w:r>
      <w:r w:rsidRPr="00B85903">
        <w:rPr>
          <w:rFonts w:ascii="Times New Roman" w:eastAsia="Times New Roman" w:hAnsi="Times New Roman" w:cs="Times New Roman"/>
          <w:iCs/>
          <w:lang w:eastAsia="en-GB"/>
        </w:rPr>
        <w:t>:</w:t>
      </w:r>
      <w:r w:rsidRPr="008E2DE4">
        <w:rPr>
          <w:rFonts w:ascii="Times New Roman" w:eastAsia="Times New Roman" w:hAnsi="Times New Roman" w:cs="Times New Roman"/>
          <w:i/>
          <w:iCs/>
          <w:lang w:eastAsia="en-GB"/>
        </w:rPr>
        <w:t xml:space="preserve"> Marijanin život</w:t>
      </w:r>
      <w:r w:rsidR="002B73A3">
        <w:rPr>
          <w:rFonts w:ascii="Times New Roman" w:eastAsia="Times New Roman" w:hAnsi="Times New Roman" w:cs="Times New Roman"/>
          <w:i/>
          <w:iCs/>
          <w:lang w:eastAsia="en-GB"/>
        </w:rPr>
        <w:t xml:space="preserve"> </w:t>
      </w:r>
      <w:r w:rsidR="002B73A3">
        <w:rPr>
          <w:rFonts w:ascii="Times New Roman" w:eastAsia="Times New Roman" w:hAnsi="Times New Roman" w:cs="Times New Roman"/>
          <w:lang w:eastAsia="en-GB"/>
        </w:rPr>
        <w:t>[ulomak]</w:t>
      </w:r>
    </w:p>
    <w:p w:rsidR="00CA1702" w:rsidRPr="00CA1702" w:rsidRDefault="00CA1702" w:rsidP="00DF7265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Times New Roman" w:eastAsia="Times New Roman" w:hAnsi="Times New Roman" w:cs="Times New Roman"/>
          <w:b/>
          <w:lang w:eastAsia="en-GB"/>
        </w:rPr>
      </w:pPr>
      <w:r w:rsidRPr="00CA1702">
        <w:rPr>
          <w:rFonts w:ascii="Times New Roman" w:eastAsia="Times New Roman" w:hAnsi="Times New Roman" w:cs="Times New Roman"/>
          <w:b/>
          <w:lang w:eastAsia="en-GB"/>
        </w:rPr>
        <w:t>Menipeja i pikareska I:</w:t>
      </w:r>
    </w:p>
    <w:p w:rsidR="00B123CD" w:rsidRDefault="00CA1702" w:rsidP="00DF7265">
      <w:pPr>
        <w:spacing w:line="240" w:lineRule="auto"/>
        <w:ind w:left="720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Grass, </w:t>
      </w:r>
      <w:r w:rsidR="00C23F73" w:rsidRPr="00C23F73">
        <w:rPr>
          <w:rFonts w:ascii="Times New Roman" w:eastAsia="Times New Roman" w:hAnsi="Times New Roman" w:cs="Times New Roman"/>
          <w:lang w:eastAsia="en-GB"/>
        </w:rPr>
        <w:t xml:space="preserve">Günter Wilhelm: </w:t>
      </w:r>
      <w:r w:rsidR="00B123CD" w:rsidRPr="002B73A3">
        <w:rPr>
          <w:rFonts w:ascii="Times New Roman" w:eastAsia="Times New Roman" w:hAnsi="Times New Roman" w:cs="Times New Roman"/>
          <w:i/>
          <w:lang w:eastAsia="en-GB"/>
        </w:rPr>
        <w:t>Limeni bubanj</w:t>
      </w:r>
      <w:r w:rsidR="00B123CD" w:rsidRPr="00B123CD">
        <w:rPr>
          <w:rFonts w:ascii="Times New Roman" w:eastAsia="Times New Roman" w:hAnsi="Times New Roman" w:cs="Times New Roman"/>
          <w:lang w:eastAsia="en-GB"/>
        </w:rPr>
        <w:t xml:space="preserve"> </w:t>
      </w:r>
    </w:p>
    <w:p w:rsidR="002B73A3" w:rsidRDefault="002B73A3" w:rsidP="00DF7265">
      <w:pPr>
        <w:spacing w:line="240" w:lineRule="auto"/>
        <w:ind w:left="720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Rabelais: </w:t>
      </w:r>
      <w:r w:rsidRPr="00B2418F">
        <w:rPr>
          <w:rFonts w:ascii="Times New Roman" w:eastAsia="Times New Roman" w:hAnsi="Times New Roman" w:cs="Times New Roman"/>
          <w:i/>
          <w:lang w:eastAsia="en-GB"/>
        </w:rPr>
        <w:t>Gargantua i Pantagruel</w:t>
      </w:r>
      <w:r>
        <w:rPr>
          <w:rFonts w:ascii="Times New Roman" w:eastAsia="Times New Roman" w:hAnsi="Times New Roman" w:cs="Times New Roman"/>
          <w:lang w:eastAsia="en-GB"/>
        </w:rPr>
        <w:t xml:space="preserve"> [ulomak]</w:t>
      </w:r>
    </w:p>
    <w:p w:rsidR="00CA1702" w:rsidRPr="00CA1702" w:rsidRDefault="00CA1702" w:rsidP="00DF7265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Times New Roman" w:eastAsia="Times New Roman" w:hAnsi="Times New Roman" w:cs="Times New Roman"/>
          <w:b/>
          <w:lang w:eastAsia="en-GB"/>
        </w:rPr>
      </w:pPr>
      <w:r w:rsidRPr="00CA1702">
        <w:rPr>
          <w:rFonts w:ascii="Times New Roman" w:eastAsia="Times New Roman" w:hAnsi="Times New Roman" w:cs="Times New Roman"/>
          <w:b/>
          <w:lang w:eastAsia="en-GB"/>
        </w:rPr>
        <w:t>Menipeja i pikareska II:</w:t>
      </w:r>
    </w:p>
    <w:p w:rsidR="002B73A3" w:rsidRDefault="00B2418F" w:rsidP="002B73A3">
      <w:pPr>
        <w:spacing w:line="240" w:lineRule="auto"/>
        <w:ind w:left="720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G</w:t>
      </w:r>
      <w:r w:rsidR="00CA1702">
        <w:rPr>
          <w:rFonts w:ascii="Times New Roman" w:eastAsia="Times New Roman" w:hAnsi="Times New Roman" w:cs="Times New Roman"/>
          <w:lang w:eastAsia="en-GB"/>
        </w:rPr>
        <w:t xml:space="preserve">rass, </w:t>
      </w:r>
      <w:r w:rsidR="00C23F73" w:rsidRPr="00C23F73">
        <w:rPr>
          <w:rFonts w:ascii="Times New Roman" w:eastAsia="Times New Roman" w:hAnsi="Times New Roman" w:cs="Times New Roman"/>
          <w:lang w:eastAsia="en-GB"/>
        </w:rPr>
        <w:t xml:space="preserve">Günter Wilhelm: </w:t>
      </w:r>
      <w:r w:rsidR="00CA1702" w:rsidRPr="002B73A3">
        <w:rPr>
          <w:rFonts w:ascii="Times New Roman" w:eastAsia="Times New Roman" w:hAnsi="Times New Roman" w:cs="Times New Roman"/>
          <w:i/>
          <w:lang w:eastAsia="en-GB"/>
        </w:rPr>
        <w:t xml:space="preserve">Limeni bubanj </w:t>
      </w:r>
    </w:p>
    <w:p w:rsidR="002B73A3" w:rsidRPr="002B6FB8" w:rsidRDefault="008006B8" w:rsidP="002B73A3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b/>
          <w:lang w:eastAsia="en-GB"/>
        </w:rPr>
        <w:t>Postkolonijalna pikarska književnost</w:t>
      </w:r>
      <w:r w:rsidR="002B73A3" w:rsidRPr="002B6FB8">
        <w:rPr>
          <w:rFonts w:ascii="Times New Roman" w:eastAsia="Times New Roman" w:hAnsi="Times New Roman" w:cs="Times New Roman"/>
          <w:b/>
          <w:lang w:eastAsia="en-GB"/>
        </w:rPr>
        <w:t>:</w:t>
      </w:r>
    </w:p>
    <w:p w:rsidR="002B73A3" w:rsidRDefault="00B2418F" w:rsidP="002B73A3">
      <w:pPr>
        <w:pStyle w:val="ListParagraph"/>
        <w:spacing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Adiga, Aravind: </w:t>
      </w:r>
      <w:r w:rsidR="008006B8" w:rsidRPr="00B2418F">
        <w:rPr>
          <w:rFonts w:ascii="Times New Roman" w:eastAsia="Times New Roman" w:hAnsi="Times New Roman" w:cs="Times New Roman"/>
          <w:i/>
          <w:lang w:eastAsia="en-GB"/>
        </w:rPr>
        <w:t>Bijeli tigar</w:t>
      </w:r>
    </w:p>
    <w:p w:rsidR="00D42EF6" w:rsidRPr="002B73A3" w:rsidRDefault="00D42EF6" w:rsidP="002B73A3">
      <w:pPr>
        <w:pStyle w:val="ListParagraph"/>
        <w:spacing w:line="240" w:lineRule="auto"/>
        <w:rPr>
          <w:rFonts w:ascii="Times New Roman" w:eastAsia="Times New Roman" w:hAnsi="Times New Roman" w:cs="Times New Roman"/>
          <w:lang w:eastAsia="en-GB"/>
        </w:rPr>
      </w:pPr>
    </w:p>
    <w:p w:rsidR="00CA1702" w:rsidRPr="00CA1702" w:rsidRDefault="00C23F73" w:rsidP="00DF7265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Times New Roman" w:eastAsia="Times New Roman" w:hAnsi="Times New Roman" w:cs="Times New Roman"/>
          <w:b/>
          <w:lang w:eastAsia="en-GB"/>
        </w:rPr>
      </w:pPr>
      <w:r>
        <w:rPr>
          <w:rFonts w:ascii="Times New Roman" w:eastAsia="Times New Roman" w:hAnsi="Times New Roman" w:cs="Times New Roman"/>
          <w:b/>
          <w:lang w:eastAsia="en-GB"/>
        </w:rPr>
        <w:t>Ispit</w:t>
      </w:r>
    </w:p>
    <w:p w:rsidR="00141D1E" w:rsidRDefault="00141D1E" w:rsidP="00DF7265">
      <w:pPr>
        <w:spacing w:line="240" w:lineRule="auto"/>
        <w:rPr>
          <w:rFonts w:ascii="Times New Roman" w:eastAsia="Times New Roman" w:hAnsi="Times New Roman" w:cs="Times New Roman"/>
          <w:lang w:eastAsia="en-GB"/>
        </w:rPr>
      </w:pPr>
    </w:p>
    <w:p w:rsidR="00BE02AF" w:rsidRPr="00E2517D" w:rsidRDefault="004C7B56" w:rsidP="00C23F73">
      <w:pPr>
        <w:spacing w:line="360" w:lineRule="auto"/>
        <w:rPr>
          <w:rFonts w:ascii="Times New Roman" w:eastAsia="Times New Roman" w:hAnsi="Times New Roman" w:cs="Times New Roman"/>
          <w:b/>
          <w:lang w:eastAsia="en-GB"/>
        </w:rPr>
      </w:pPr>
      <w:r w:rsidRPr="00E2517D">
        <w:rPr>
          <w:rFonts w:ascii="Times New Roman" w:eastAsia="Times New Roman" w:hAnsi="Times New Roman" w:cs="Times New Roman"/>
          <w:b/>
          <w:lang w:eastAsia="en-GB"/>
        </w:rPr>
        <w:t>Popis literature:</w:t>
      </w:r>
    </w:p>
    <w:p w:rsidR="008E2DE4" w:rsidRDefault="00E425F4" w:rsidP="00C23F73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7C1DBC">
        <w:rPr>
          <w:rFonts w:ascii="Times New Roman" w:eastAsia="Times New Roman" w:hAnsi="Times New Roman" w:cs="Times New Roman"/>
          <w:lang w:eastAsia="en-GB"/>
        </w:rPr>
        <w:t>Agamben, Giorgio</w:t>
      </w:r>
      <w:r w:rsidR="00734349" w:rsidRPr="007C1DBC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7C1DBC">
        <w:rPr>
          <w:rFonts w:ascii="Times New Roman" w:eastAsia="Times New Roman" w:hAnsi="Times New Roman" w:cs="Times New Roman"/>
          <w:lang w:eastAsia="en-GB"/>
        </w:rPr>
        <w:t xml:space="preserve">(2018) </w:t>
      </w:r>
      <w:r w:rsidRPr="007C1DBC">
        <w:rPr>
          <w:rFonts w:ascii="Times New Roman" w:eastAsia="Times New Roman" w:hAnsi="Times New Roman" w:cs="Times New Roman"/>
          <w:i/>
          <w:lang w:eastAsia="en-GB"/>
        </w:rPr>
        <w:t>The Adventure</w:t>
      </w:r>
      <w:r w:rsidRPr="007C1DBC">
        <w:rPr>
          <w:rFonts w:ascii="Times New Roman" w:eastAsia="Times New Roman" w:hAnsi="Times New Roman" w:cs="Times New Roman"/>
          <w:lang w:eastAsia="en-GB"/>
        </w:rPr>
        <w:t xml:space="preserve">, preveo Lorenzo Chiesa, </w:t>
      </w:r>
      <w:r w:rsidR="005C344C" w:rsidRPr="007C1DBC">
        <w:rPr>
          <w:rFonts w:ascii="Times New Roman" w:eastAsia="Times New Roman" w:hAnsi="Times New Roman" w:cs="Times New Roman"/>
          <w:lang w:eastAsia="en-GB"/>
        </w:rPr>
        <w:t>Cambridge – London: The MIT Press.</w:t>
      </w:r>
    </w:p>
    <w:p w:rsidR="0087050F" w:rsidRPr="007C1DBC" w:rsidRDefault="0087050F" w:rsidP="0087050F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87050F">
        <w:rPr>
          <w:rFonts w:ascii="Times New Roman" w:eastAsia="Times New Roman" w:hAnsi="Times New Roman" w:cs="Times New Roman"/>
          <w:lang w:eastAsia="en-GB"/>
        </w:rPr>
        <w:t xml:space="preserve">Ardila, J. A. Garrido. </w:t>
      </w:r>
      <w:r>
        <w:rPr>
          <w:rFonts w:ascii="Times New Roman" w:eastAsia="Times New Roman" w:hAnsi="Times New Roman" w:cs="Times New Roman"/>
          <w:lang w:eastAsia="en-GB"/>
        </w:rPr>
        <w:t xml:space="preserve">(2015) </w:t>
      </w:r>
      <w:r w:rsidRPr="00A96CD2">
        <w:rPr>
          <w:rFonts w:ascii="Times New Roman" w:eastAsia="Times New Roman" w:hAnsi="Times New Roman" w:cs="Times New Roman"/>
          <w:i/>
          <w:lang w:eastAsia="en-GB"/>
        </w:rPr>
        <w:t>The Picaresque Novel in Western Literature: From the Sixteenth Century to the Neopicaresque</w:t>
      </w:r>
      <w:r>
        <w:rPr>
          <w:rFonts w:ascii="Times New Roman" w:eastAsia="Times New Roman" w:hAnsi="Times New Roman" w:cs="Times New Roman"/>
          <w:lang w:eastAsia="en-GB"/>
        </w:rPr>
        <w:t>. Cambridge.</w:t>
      </w:r>
    </w:p>
    <w:p w:rsidR="00577237" w:rsidRDefault="00577237" w:rsidP="00C23F73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577237">
        <w:rPr>
          <w:rFonts w:ascii="Times New Roman" w:eastAsia="Times New Roman" w:hAnsi="Times New Roman" w:cs="Times New Roman"/>
          <w:lang w:eastAsia="en-GB"/>
        </w:rPr>
        <w:t>Au</w:t>
      </w:r>
      <w:r w:rsidR="003C3572">
        <w:rPr>
          <w:rFonts w:ascii="Times New Roman" w:eastAsia="Times New Roman" w:hAnsi="Times New Roman" w:cs="Times New Roman"/>
          <w:lang w:eastAsia="en-GB"/>
        </w:rPr>
        <w:t xml:space="preserve">erbach, Erich (2004) </w:t>
      </w:r>
      <w:r w:rsidRPr="003C3572">
        <w:rPr>
          <w:rFonts w:ascii="Times New Roman" w:eastAsia="Times New Roman" w:hAnsi="Times New Roman" w:cs="Times New Roman"/>
          <w:i/>
          <w:lang w:eastAsia="en-GB"/>
        </w:rPr>
        <w:t>Mimeza. Prikaz zbilje u zapadnoeuropskoj književnosti</w:t>
      </w:r>
      <w:r w:rsidRPr="00577237">
        <w:rPr>
          <w:rFonts w:ascii="Times New Roman" w:eastAsia="Times New Roman" w:hAnsi="Times New Roman" w:cs="Times New Roman"/>
          <w:lang w:eastAsia="en-GB"/>
        </w:rPr>
        <w:t>, Hena com, Zagreb, 2004.</w:t>
      </w:r>
    </w:p>
    <w:p w:rsidR="005C698A" w:rsidRPr="000C3D79" w:rsidRDefault="00577237" w:rsidP="005C698A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0C3D79">
        <w:rPr>
          <w:rFonts w:ascii="Times New Roman" w:eastAsia="Times New Roman" w:hAnsi="Times New Roman" w:cs="Times New Roman"/>
          <w:lang w:eastAsia="en-GB"/>
        </w:rPr>
        <w:t xml:space="preserve">Bahtin, Mihail (1989) </w:t>
      </w:r>
      <w:r w:rsidR="009B4D29" w:rsidRPr="000C3D79">
        <w:rPr>
          <w:rFonts w:ascii="Times New Roman" w:eastAsia="Times New Roman" w:hAnsi="Times New Roman" w:cs="Times New Roman"/>
          <w:lang w:eastAsia="en-GB"/>
        </w:rPr>
        <w:t xml:space="preserve">„Dvije stilske linije europskog romana“, u: </w:t>
      </w:r>
      <w:r w:rsidR="005C698A" w:rsidRPr="000C3D79">
        <w:rPr>
          <w:rFonts w:ascii="Times New Roman" w:eastAsia="Times New Roman" w:hAnsi="Times New Roman" w:cs="Times New Roman"/>
          <w:i/>
          <w:lang w:eastAsia="en-GB"/>
        </w:rPr>
        <w:t>Teorija romana</w:t>
      </w:r>
      <w:r w:rsidRPr="000C3D79">
        <w:rPr>
          <w:rFonts w:ascii="Times New Roman" w:eastAsia="Times New Roman" w:hAnsi="Times New Roman" w:cs="Times New Roman"/>
          <w:lang w:eastAsia="en-GB"/>
        </w:rPr>
        <w:t xml:space="preserve">, </w:t>
      </w:r>
      <w:r w:rsidR="005C698A" w:rsidRPr="000C3D79">
        <w:rPr>
          <w:rFonts w:ascii="Times New Roman" w:eastAsia="Times New Roman" w:hAnsi="Times New Roman" w:cs="Times New Roman"/>
          <w:lang w:eastAsia="en-GB"/>
        </w:rPr>
        <w:t>preveli Ivo Alebić i Danijela Lugarić V</w:t>
      </w:r>
      <w:r w:rsidR="009B4D29" w:rsidRPr="000C3D79">
        <w:rPr>
          <w:rFonts w:ascii="Times New Roman" w:eastAsia="Times New Roman" w:hAnsi="Times New Roman" w:cs="Times New Roman"/>
          <w:lang w:eastAsia="en-GB"/>
        </w:rPr>
        <w:t>ukas, Zagreb: Edicije Božičević, str 147-206.</w:t>
      </w:r>
    </w:p>
    <w:p w:rsidR="005C698A" w:rsidRPr="00E10F2E" w:rsidRDefault="005C698A" w:rsidP="0047266C">
      <w:pPr>
        <w:spacing w:line="360" w:lineRule="auto"/>
        <w:rPr>
          <w:rFonts w:ascii="Times New Roman" w:eastAsia="Times New Roman" w:hAnsi="Times New Roman" w:cs="Times New Roman"/>
          <w:u w:val="single"/>
          <w:lang w:eastAsia="en-GB"/>
        </w:rPr>
      </w:pPr>
      <w:r w:rsidRPr="00E10F2E">
        <w:rPr>
          <w:rFonts w:ascii="Times New Roman" w:eastAsia="Times New Roman" w:hAnsi="Times New Roman" w:cs="Times New Roman"/>
          <w:u w:val="single"/>
          <w:lang w:eastAsia="en-GB"/>
        </w:rPr>
        <w:t xml:space="preserve">Bahtin, Mihail (1978) </w:t>
      </w:r>
      <w:r w:rsidR="00E10F2E" w:rsidRPr="00E10F2E">
        <w:rPr>
          <w:rFonts w:ascii="Times New Roman" w:eastAsia="Times New Roman" w:hAnsi="Times New Roman" w:cs="Times New Roman"/>
          <w:u w:val="single"/>
          <w:lang w:eastAsia="en-GB"/>
        </w:rPr>
        <w:t xml:space="preserve">„Groteskna slika tela kod Rabelaisa i njezni izvori“, u: </w:t>
      </w:r>
      <w:r w:rsidRPr="00E10F2E">
        <w:rPr>
          <w:rFonts w:ascii="Times New Roman" w:eastAsia="Times New Roman" w:hAnsi="Times New Roman" w:cs="Times New Roman"/>
          <w:i/>
          <w:u w:val="single"/>
          <w:lang w:eastAsia="en-GB"/>
        </w:rPr>
        <w:t>Stvaralaštvo Fransoa Rablea i narodna kultura srednjeg veka i renesanse</w:t>
      </w:r>
      <w:r w:rsidRPr="00E10F2E">
        <w:rPr>
          <w:rFonts w:ascii="Times New Roman" w:eastAsia="Times New Roman" w:hAnsi="Times New Roman" w:cs="Times New Roman"/>
          <w:u w:val="single"/>
          <w:lang w:eastAsia="en-GB"/>
        </w:rPr>
        <w:t>, preveli Ivan Šop i Tihomir Vučković, Beograd: Nolit.</w:t>
      </w:r>
    </w:p>
    <w:p w:rsidR="00AC7D78" w:rsidRDefault="00AC7D78" w:rsidP="00C23F73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234809">
        <w:rPr>
          <w:rFonts w:ascii="Times New Roman" w:eastAsia="Times New Roman" w:hAnsi="Times New Roman" w:cs="Times New Roman"/>
          <w:lang w:eastAsia="en-GB"/>
        </w:rPr>
        <w:t xml:space="preserve">Beker, M. </w:t>
      </w:r>
      <w:r w:rsidR="00734349">
        <w:rPr>
          <w:rFonts w:ascii="Times New Roman" w:eastAsia="Times New Roman" w:hAnsi="Times New Roman" w:cs="Times New Roman"/>
          <w:lang w:eastAsia="en-GB"/>
        </w:rPr>
        <w:t>(</w:t>
      </w:r>
      <w:r w:rsidR="00734349" w:rsidRPr="00734349">
        <w:rPr>
          <w:rFonts w:ascii="Times New Roman" w:eastAsia="Times New Roman" w:hAnsi="Times New Roman" w:cs="Times New Roman"/>
          <w:lang w:eastAsia="en-GB"/>
        </w:rPr>
        <w:t>2002.</w:t>
      </w:r>
      <w:r w:rsidR="00734349">
        <w:rPr>
          <w:rFonts w:ascii="Times New Roman" w:eastAsia="Times New Roman" w:hAnsi="Times New Roman" w:cs="Times New Roman"/>
          <w:lang w:eastAsia="en-GB"/>
        </w:rPr>
        <w:t xml:space="preserve">) </w:t>
      </w:r>
      <w:r w:rsidRPr="003C3572">
        <w:rPr>
          <w:rFonts w:ascii="Times New Roman" w:eastAsia="Times New Roman" w:hAnsi="Times New Roman" w:cs="Times New Roman"/>
          <w:i/>
          <w:lang w:eastAsia="en-GB"/>
        </w:rPr>
        <w:t>Roman 18. stoljeća : engleski, fra</w:t>
      </w:r>
      <w:r w:rsidR="00734349" w:rsidRPr="003C3572">
        <w:rPr>
          <w:rFonts w:ascii="Times New Roman" w:eastAsia="Times New Roman" w:hAnsi="Times New Roman" w:cs="Times New Roman"/>
          <w:i/>
          <w:lang w:eastAsia="en-GB"/>
        </w:rPr>
        <w:t>ncuski i njemački roman</w:t>
      </w:r>
      <w:r w:rsidR="00734349">
        <w:rPr>
          <w:rFonts w:ascii="Times New Roman" w:eastAsia="Times New Roman" w:hAnsi="Times New Roman" w:cs="Times New Roman"/>
          <w:lang w:eastAsia="en-GB"/>
        </w:rPr>
        <w:t>. Zagreb</w:t>
      </w:r>
      <w:r w:rsidRPr="00234809">
        <w:rPr>
          <w:rFonts w:ascii="Times New Roman" w:eastAsia="Times New Roman" w:hAnsi="Times New Roman" w:cs="Times New Roman"/>
          <w:lang w:eastAsia="en-GB"/>
        </w:rPr>
        <w:t xml:space="preserve">: Školska knjiga, </w:t>
      </w:r>
    </w:p>
    <w:p w:rsidR="00121AE4" w:rsidRDefault="00121AE4" w:rsidP="00C23F73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121AE4">
        <w:rPr>
          <w:rFonts w:ascii="Times New Roman" w:eastAsia="Times New Roman" w:hAnsi="Times New Roman" w:cs="Times New Roman"/>
          <w:lang w:eastAsia="en-GB"/>
        </w:rPr>
        <w:t>Brkić</w:t>
      </w:r>
      <w:r>
        <w:rPr>
          <w:rFonts w:ascii="Times New Roman" w:eastAsia="Times New Roman" w:hAnsi="Times New Roman" w:cs="Times New Roman"/>
          <w:lang w:eastAsia="en-GB"/>
        </w:rPr>
        <w:t xml:space="preserve">, M. (2010) </w:t>
      </w:r>
      <w:r w:rsidRPr="00121AE4">
        <w:rPr>
          <w:rFonts w:ascii="Times New Roman" w:eastAsia="Times New Roman" w:hAnsi="Times New Roman" w:cs="Times New Roman"/>
          <w:i/>
          <w:lang w:eastAsia="en-GB"/>
        </w:rPr>
        <w:t>Mudraci iza maske smijeha. Povijest, teorija i interpretacija pikarskog žanra u hrvatskoj književnosti</w:t>
      </w:r>
      <w:r w:rsidRPr="00121AE4">
        <w:rPr>
          <w:rFonts w:ascii="Times New Roman" w:eastAsia="Times New Roman" w:hAnsi="Times New Roman" w:cs="Times New Roman"/>
          <w:lang w:eastAsia="en-GB"/>
        </w:rPr>
        <w:t>, Synopsis, Zagreb/Sarajevo, Hrvatska s</w:t>
      </w:r>
      <w:r>
        <w:rPr>
          <w:rFonts w:ascii="Times New Roman" w:eastAsia="Times New Roman" w:hAnsi="Times New Roman" w:cs="Times New Roman"/>
          <w:lang w:eastAsia="en-GB"/>
        </w:rPr>
        <w:t>veučilišna naklada Zagreb.</w:t>
      </w:r>
    </w:p>
    <w:p w:rsidR="00562728" w:rsidRDefault="00562728" w:rsidP="00C23F73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562728">
        <w:rPr>
          <w:rFonts w:ascii="Times New Roman" w:eastAsia="Times New Roman" w:hAnsi="Times New Roman" w:cs="Times New Roman"/>
          <w:lang w:eastAsia="en-GB"/>
        </w:rPr>
        <w:lastRenderedPageBreak/>
        <w:t xml:space="preserve">Castillo, David R. (2011)  (A)wry Views: Anamorphosis, Cervantes, and the Early Picaresque, </w:t>
      </w:r>
      <w:r w:rsidRPr="00562728">
        <w:rPr>
          <w:rFonts w:ascii="Times New Roman" w:eastAsia="Times New Roman" w:hAnsi="Times New Roman" w:cs="Times New Roman"/>
          <w:i/>
          <w:iCs/>
          <w:lang w:eastAsia="en-GB"/>
        </w:rPr>
        <w:t>Purdue University Press Books</w:t>
      </w:r>
      <w:r w:rsidRPr="00562728">
        <w:rPr>
          <w:rFonts w:ascii="Times New Roman" w:eastAsia="Times New Roman" w:hAnsi="Times New Roman" w:cs="Times New Roman"/>
          <w:lang w:eastAsia="en-GB"/>
        </w:rPr>
        <w:t>. 4.</w:t>
      </w:r>
    </w:p>
    <w:p w:rsidR="00121AE4" w:rsidRPr="00121AE4" w:rsidRDefault="00121AE4" w:rsidP="00C23F73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121AE4">
        <w:rPr>
          <w:rFonts w:ascii="Times New Roman" w:eastAsia="Times New Roman" w:hAnsi="Times New Roman" w:cs="Times New Roman"/>
          <w:lang w:eastAsia="en-GB"/>
        </w:rPr>
        <w:t xml:space="preserve">Cruz, A.J. (1999) </w:t>
      </w:r>
      <w:r w:rsidRPr="00121AE4">
        <w:rPr>
          <w:rFonts w:ascii="Times New Roman" w:eastAsia="Times New Roman" w:hAnsi="Times New Roman" w:cs="Times New Roman"/>
          <w:i/>
          <w:lang w:eastAsia="en-GB"/>
        </w:rPr>
        <w:t>Discourses of Poverty: Social Reform and the Picaresque Novel</w:t>
      </w:r>
      <w:r>
        <w:rPr>
          <w:rFonts w:ascii="Times New Roman" w:eastAsia="Times New Roman" w:hAnsi="Times New Roman" w:cs="Times New Roman"/>
          <w:i/>
          <w:lang w:eastAsia="en-GB"/>
        </w:rPr>
        <w:t xml:space="preserve"> </w:t>
      </w:r>
      <w:r w:rsidRPr="00121AE4">
        <w:rPr>
          <w:rFonts w:ascii="Times New Roman" w:eastAsia="Times New Roman" w:hAnsi="Times New Roman" w:cs="Times New Roman"/>
          <w:i/>
          <w:lang w:eastAsia="en-GB"/>
        </w:rPr>
        <w:t>in Early Modern Spain</w:t>
      </w:r>
      <w:r w:rsidRPr="00121AE4">
        <w:rPr>
          <w:rFonts w:ascii="Times New Roman" w:eastAsia="Times New Roman" w:hAnsi="Times New Roman" w:cs="Times New Roman"/>
          <w:lang w:eastAsia="en-GB"/>
        </w:rPr>
        <w:t>, Toronto: University of Toronto Press.</w:t>
      </w:r>
    </w:p>
    <w:p w:rsidR="00577237" w:rsidRDefault="00577237" w:rsidP="00C23F73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577237">
        <w:rPr>
          <w:rFonts w:ascii="Times New Roman" w:eastAsia="Times New Roman" w:hAnsi="Times New Roman" w:cs="Times New Roman"/>
          <w:lang w:eastAsia="en-GB"/>
        </w:rPr>
        <w:t xml:space="preserve">Fuchs, Barbara (2021) </w:t>
      </w:r>
      <w:r w:rsidRPr="003C3572">
        <w:rPr>
          <w:rFonts w:ascii="Times New Roman" w:eastAsia="Times New Roman" w:hAnsi="Times New Roman" w:cs="Times New Roman"/>
          <w:i/>
          <w:lang w:eastAsia="en-GB"/>
        </w:rPr>
        <w:t>Knowing Fictions: Picaresque Reading in the Early Modern Hispanic World</w:t>
      </w:r>
      <w:r w:rsidRPr="00577237">
        <w:rPr>
          <w:rFonts w:ascii="Times New Roman" w:eastAsia="Times New Roman" w:hAnsi="Times New Roman" w:cs="Times New Roman"/>
          <w:lang w:eastAsia="en-GB"/>
        </w:rPr>
        <w:t>, Philadelphia: University of Pennsylvania Press.</w:t>
      </w:r>
    </w:p>
    <w:p w:rsidR="002B6FB8" w:rsidRPr="001C1483" w:rsidRDefault="002B6FB8" w:rsidP="00C23F73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1C1483">
        <w:rPr>
          <w:rFonts w:ascii="Times New Roman" w:eastAsia="Times New Roman" w:hAnsi="Times New Roman" w:cs="Times New Roman"/>
          <w:lang w:eastAsia="en-GB"/>
        </w:rPr>
        <w:t>Geremek, Bronislaw (</w:t>
      </w:r>
      <w:r w:rsidR="001C1483" w:rsidRPr="001C1483">
        <w:rPr>
          <w:rFonts w:ascii="Times New Roman" w:eastAsia="Times New Roman" w:hAnsi="Times New Roman" w:cs="Times New Roman"/>
          <w:lang w:eastAsia="en-GB"/>
        </w:rPr>
        <w:t>2019) „</w:t>
      </w:r>
      <w:r w:rsidRPr="001C1483">
        <w:rPr>
          <w:rFonts w:ascii="Times New Roman" w:eastAsia="Times New Roman" w:hAnsi="Times New Roman" w:cs="Times New Roman"/>
          <w:i/>
          <w:lang w:eastAsia="en-GB"/>
        </w:rPr>
        <w:t>Svijet "Prosjačke opere": prikaz skitnica i sirotinje u europskim književnostima od XV. do XVII</w:t>
      </w:r>
      <w:r w:rsidR="001C1483" w:rsidRPr="001C1483">
        <w:rPr>
          <w:rFonts w:ascii="Times New Roman" w:eastAsia="Times New Roman" w:hAnsi="Times New Roman" w:cs="Times New Roman"/>
          <w:lang w:eastAsia="en-GB"/>
        </w:rPr>
        <w:t>. Stoljeća, Pula: Nebula.</w:t>
      </w:r>
    </w:p>
    <w:p w:rsidR="00577237" w:rsidRDefault="00577237" w:rsidP="00C23F73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577237">
        <w:rPr>
          <w:rFonts w:ascii="Times New Roman" w:eastAsia="Times New Roman" w:hAnsi="Times New Roman" w:cs="Times New Roman"/>
          <w:lang w:eastAsia="en-GB"/>
        </w:rPr>
        <w:t xml:space="preserve">Green, Martin (1991) </w:t>
      </w:r>
      <w:r w:rsidRPr="003C3572">
        <w:rPr>
          <w:rFonts w:ascii="Times New Roman" w:eastAsia="Times New Roman" w:hAnsi="Times New Roman" w:cs="Times New Roman"/>
          <w:i/>
          <w:lang w:eastAsia="en-GB"/>
        </w:rPr>
        <w:t>Seven Types of Adventure Tale: An Etiology of a Major Genre</w:t>
      </w:r>
      <w:r w:rsidRPr="00577237">
        <w:rPr>
          <w:rFonts w:ascii="Times New Roman" w:eastAsia="Times New Roman" w:hAnsi="Times New Roman" w:cs="Times New Roman"/>
          <w:lang w:eastAsia="en-GB"/>
        </w:rPr>
        <w:t>, The Pennsylvania State University Press.</w:t>
      </w:r>
    </w:p>
    <w:p w:rsidR="00121AE4" w:rsidRPr="00121AE4" w:rsidRDefault="00121AE4" w:rsidP="00C23F73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Greenblatt, Stephen (1980)</w:t>
      </w:r>
      <w:r w:rsidRPr="00121AE4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21AE4">
        <w:rPr>
          <w:rFonts w:ascii="Times New Roman" w:eastAsia="Times New Roman" w:hAnsi="Times New Roman" w:cs="Times New Roman"/>
          <w:i/>
          <w:lang w:eastAsia="en-GB"/>
        </w:rPr>
        <w:t>Renaissance Self-fashioning: from More to Shakespeare.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21AE4">
        <w:rPr>
          <w:rFonts w:ascii="Times New Roman" w:eastAsia="Times New Roman" w:hAnsi="Times New Roman" w:cs="Times New Roman"/>
          <w:lang w:eastAsia="en-GB"/>
        </w:rPr>
        <w:t>Chicago: University of Chicago Press.</w:t>
      </w:r>
    </w:p>
    <w:p w:rsidR="00121AE4" w:rsidRPr="0060029A" w:rsidRDefault="00121AE4" w:rsidP="00C23F73">
      <w:pPr>
        <w:spacing w:line="360" w:lineRule="auto"/>
        <w:rPr>
          <w:rFonts w:ascii="Times New Roman" w:eastAsia="Times New Roman" w:hAnsi="Times New Roman" w:cs="Times New Roman"/>
          <w:u w:val="single"/>
          <w:lang w:eastAsia="en-GB"/>
        </w:rPr>
      </w:pPr>
      <w:r w:rsidRPr="0060029A">
        <w:rPr>
          <w:rFonts w:ascii="Times New Roman" w:eastAsia="Times New Roman" w:hAnsi="Times New Roman" w:cs="Times New Roman"/>
          <w:u w:val="single"/>
          <w:lang w:eastAsia="en-GB"/>
        </w:rPr>
        <w:t xml:space="preserve">Guillén, Claudio (1982) </w:t>
      </w:r>
      <w:r w:rsidR="0060029A" w:rsidRPr="0060029A">
        <w:rPr>
          <w:rFonts w:ascii="Times New Roman" w:eastAsia="Times New Roman" w:hAnsi="Times New Roman" w:cs="Times New Roman"/>
          <w:u w:val="single"/>
          <w:lang w:eastAsia="en-GB"/>
        </w:rPr>
        <w:t xml:space="preserve">„Ka definiciji pikarskog“, u: </w:t>
      </w:r>
      <w:r w:rsidRPr="0060029A">
        <w:rPr>
          <w:rFonts w:ascii="Times New Roman" w:eastAsia="Times New Roman" w:hAnsi="Times New Roman" w:cs="Times New Roman"/>
          <w:i/>
          <w:u w:val="single"/>
          <w:lang w:eastAsia="en-GB"/>
        </w:rPr>
        <w:t>Književnost kao sistem</w:t>
      </w:r>
      <w:r w:rsidRPr="0060029A">
        <w:rPr>
          <w:rFonts w:ascii="Times New Roman" w:eastAsia="Times New Roman" w:hAnsi="Times New Roman" w:cs="Times New Roman"/>
          <w:u w:val="single"/>
          <w:lang w:eastAsia="en-GB"/>
        </w:rPr>
        <w:t xml:space="preserve">. prev. Tihomir Vučković. Beograd. </w:t>
      </w:r>
      <w:r w:rsidR="0060029A" w:rsidRPr="0060029A">
        <w:rPr>
          <w:rFonts w:ascii="Times New Roman" w:eastAsia="Times New Roman" w:hAnsi="Times New Roman" w:cs="Times New Roman"/>
          <w:u w:val="single"/>
          <w:lang w:eastAsia="en-GB"/>
        </w:rPr>
        <w:t>Nolit, 75-105.</w:t>
      </w:r>
    </w:p>
    <w:p w:rsidR="0060029A" w:rsidRDefault="0060029A" w:rsidP="00C23F73">
      <w:pPr>
        <w:spacing w:line="360" w:lineRule="auto"/>
        <w:rPr>
          <w:rFonts w:ascii="Times New Roman" w:eastAsia="Times New Roman" w:hAnsi="Times New Roman" w:cs="Times New Roman"/>
          <w:u w:val="single"/>
          <w:lang w:eastAsia="en-GB"/>
        </w:rPr>
      </w:pPr>
      <w:r w:rsidRPr="0060029A">
        <w:rPr>
          <w:rFonts w:ascii="Times New Roman" w:eastAsia="Times New Roman" w:hAnsi="Times New Roman" w:cs="Times New Roman"/>
          <w:u w:val="single"/>
          <w:lang w:eastAsia="en-GB"/>
        </w:rPr>
        <w:t xml:space="preserve">Guillén, Claudio (1982) „Žanr i protužanr: otkrivanje pikarskog“, u: </w:t>
      </w:r>
      <w:r w:rsidRPr="0060029A">
        <w:rPr>
          <w:rFonts w:ascii="Times New Roman" w:eastAsia="Times New Roman" w:hAnsi="Times New Roman" w:cs="Times New Roman"/>
          <w:i/>
          <w:u w:val="single"/>
          <w:lang w:eastAsia="en-GB"/>
        </w:rPr>
        <w:t>Književnost kao sistem</w:t>
      </w:r>
      <w:r w:rsidRPr="0060029A">
        <w:rPr>
          <w:rFonts w:ascii="Times New Roman" w:eastAsia="Times New Roman" w:hAnsi="Times New Roman" w:cs="Times New Roman"/>
          <w:u w:val="single"/>
          <w:lang w:eastAsia="en-GB"/>
        </w:rPr>
        <w:t>. prev. Tihomir Vučković. Beograd. Nolit, str. 130-149.</w:t>
      </w:r>
    </w:p>
    <w:p w:rsidR="001C1483" w:rsidRPr="00E80D3B" w:rsidRDefault="001C1483" w:rsidP="00C23F73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E80D3B">
        <w:rPr>
          <w:rFonts w:ascii="Times New Roman" w:eastAsia="Times New Roman" w:hAnsi="Times New Roman" w:cs="Times New Roman"/>
          <w:lang w:eastAsia="en-GB"/>
        </w:rPr>
        <w:t xml:space="preserve">Iffland, James. </w:t>
      </w:r>
      <w:r w:rsidRPr="00E80D3B">
        <w:rPr>
          <w:rFonts w:ascii="Times New Roman" w:eastAsia="Times New Roman" w:hAnsi="Times New Roman" w:cs="Times New Roman"/>
          <w:i/>
          <w:iCs/>
          <w:lang w:eastAsia="en-GB"/>
        </w:rPr>
        <w:t>Quevedo and the Grotesque</w:t>
      </w:r>
      <w:r w:rsidRPr="00E80D3B">
        <w:rPr>
          <w:rFonts w:ascii="Times New Roman" w:eastAsia="Times New Roman" w:hAnsi="Times New Roman" w:cs="Times New Roman"/>
          <w:lang w:eastAsia="en-GB"/>
        </w:rPr>
        <w:t>, Tamesis Books, 1978.</w:t>
      </w:r>
    </w:p>
    <w:p w:rsidR="00121AE4" w:rsidRDefault="00121AE4" w:rsidP="00C23F73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121AE4">
        <w:rPr>
          <w:rFonts w:ascii="Times New Roman" w:eastAsia="Times New Roman" w:hAnsi="Times New Roman" w:cs="Times New Roman"/>
          <w:lang w:eastAsia="en-GB"/>
        </w:rPr>
        <w:t>Kaler, A</w:t>
      </w:r>
      <w:r>
        <w:rPr>
          <w:rFonts w:ascii="Times New Roman" w:eastAsia="Times New Roman" w:hAnsi="Times New Roman" w:cs="Times New Roman"/>
          <w:lang w:eastAsia="en-GB"/>
        </w:rPr>
        <w:t xml:space="preserve">nne K. (1991) </w:t>
      </w:r>
      <w:r w:rsidRPr="00121AE4">
        <w:rPr>
          <w:rFonts w:ascii="Times New Roman" w:eastAsia="Times New Roman" w:hAnsi="Times New Roman" w:cs="Times New Roman"/>
          <w:i/>
          <w:lang w:eastAsia="en-GB"/>
        </w:rPr>
        <w:t>The Picara: From Hera to Fantasy Heroine</w:t>
      </w:r>
      <w:r w:rsidRPr="00121AE4">
        <w:rPr>
          <w:rFonts w:ascii="Times New Roman" w:eastAsia="Times New Roman" w:hAnsi="Times New Roman" w:cs="Times New Roman"/>
          <w:lang w:eastAsia="en-GB"/>
        </w:rPr>
        <w:t>. Bowling Green</w:t>
      </w:r>
      <w:r w:rsidRPr="00121AE4">
        <w:rPr>
          <w:rFonts w:ascii="Times New Roman" w:eastAsia="Times New Roman" w:hAnsi="Times New Roman" w:cs="Times New Roman"/>
          <w:lang w:eastAsia="en-GB"/>
        </w:rPr>
        <w:br/>
        <w:t>State University Popular Press.</w:t>
      </w:r>
    </w:p>
    <w:p w:rsidR="00BE02AF" w:rsidRPr="00BE02AF" w:rsidRDefault="00BE02AF" w:rsidP="00C23F73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BE02AF">
        <w:rPr>
          <w:rFonts w:ascii="Times New Roman" w:eastAsia="Times New Roman" w:hAnsi="Times New Roman" w:cs="Times New Roman"/>
          <w:lang w:eastAsia="en-GB"/>
        </w:rPr>
        <w:t>Kudrjavcev, Anatolij (1979) „Stazama pikarskog romana“, u: Mogućnosti, god XXVI, br. 10</w:t>
      </w:r>
    </w:p>
    <w:p w:rsidR="00BE02AF" w:rsidRDefault="00997A25" w:rsidP="00C23F73">
      <w:pPr>
        <w:spacing w:line="360" w:lineRule="auto"/>
        <w:rPr>
          <w:rStyle w:val="Hyperlink"/>
          <w:sz w:val="20"/>
          <w:szCs w:val="20"/>
        </w:rPr>
      </w:pPr>
      <w:hyperlink r:id="rId5" w:history="1">
        <w:r w:rsidR="00BE02AF" w:rsidRPr="001E13C5">
          <w:rPr>
            <w:rStyle w:val="Hyperlink"/>
            <w:sz w:val="20"/>
            <w:szCs w:val="20"/>
          </w:rPr>
          <w:t>https://www.knjizevni-krug.hr/wp-content/uploads/2022/06/Mogucnosti-1979-10.pdf</w:t>
        </w:r>
      </w:hyperlink>
    </w:p>
    <w:p w:rsidR="00BE02AF" w:rsidRPr="00121AE4" w:rsidRDefault="00BE02AF" w:rsidP="00C23F73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BE02AF">
        <w:rPr>
          <w:rFonts w:ascii="Times New Roman" w:eastAsia="Times New Roman" w:hAnsi="Times New Roman" w:cs="Times New Roman"/>
          <w:lang w:eastAsia="en-GB"/>
        </w:rPr>
        <w:t xml:space="preserve">Kudrjavcev, Anatolij (1979) </w:t>
      </w:r>
      <w:r w:rsidR="00121AE4">
        <w:rPr>
          <w:rFonts w:ascii="Times New Roman" w:eastAsia="Times New Roman" w:hAnsi="Times New Roman" w:cs="Times New Roman"/>
          <w:lang w:eastAsia="en-GB"/>
        </w:rPr>
        <w:t>„</w:t>
      </w:r>
      <w:r w:rsidRPr="00121AE4">
        <w:rPr>
          <w:rFonts w:ascii="Times New Roman" w:eastAsia="Times New Roman" w:hAnsi="Times New Roman" w:cs="Times New Roman"/>
          <w:lang w:eastAsia="en-GB"/>
        </w:rPr>
        <w:t>Stazama pikarskog romana</w:t>
      </w:r>
      <w:r w:rsidR="00121AE4">
        <w:rPr>
          <w:rFonts w:ascii="Times New Roman" w:eastAsia="Times New Roman" w:hAnsi="Times New Roman" w:cs="Times New Roman"/>
          <w:lang w:eastAsia="en-GB"/>
        </w:rPr>
        <w:t>“</w:t>
      </w:r>
      <w:r w:rsidRPr="00121AE4">
        <w:rPr>
          <w:rFonts w:ascii="Times New Roman" w:eastAsia="Times New Roman" w:hAnsi="Times New Roman" w:cs="Times New Roman"/>
          <w:lang w:eastAsia="en-GB"/>
        </w:rPr>
        <w:t>, u</w:t>
      </w:r>
      <w:r w:rsidR="00121AE4">
        <w:rPr>
          <w:rFonts w:ascii="Times New Roman" w:eastAsia="Times New Roman" w:hAnsi="Times New Roman" w:cs="Times New Roman"/>
          <w:lang w:eastAsia="en-GB"/>
        </w:rPr>
        <w:t xml:space="preserve">: Mogućnosti, god XXVI, br. 6. , str. </w:t>
      </w:r>
      <w:r w:rsidRPr="00121AE4">
        <w:rPr>
          <w:rFonts w:ascii="Times New Roman" w:eastAsia="Times New Roman" w:hAnsi="Times New Roman" w:cs="Times New Roman"/>
          <w:lang w:eastAsia="en-GB"/>
        </w:rPr>
        <w:t>709-722</w:t>
      </w:r>
    </w:p>
    <w:p w:rsidR="00BE02AF" w:rsidRPr="00121AE4" w:rsidRDefault="00997A25" w:rsidP="00C23F73">
      <w:pPr>
        <w:spacing w:line="360" w:lineRule="auto"/>
        <w:rPr>
          <w:sz w:val="20"/>
          <w:szCs w:val="20"/>
        </w:rPr>
      </w:pPr>
      <w:hyperlink r:id="rId6" w:history="1">
        <w:r w:rsidR="00BE02AF" w:rsidRPr="001E13C5">
          <w:rPr>
            <w:rStyle w:val="Hyperlink"/>
            <w:sz w:val="20"/>
            <w:szCs w:val="20"/>
          </w:rPr>
          <w:t>https://www.knjizevni-krug.hr/wp-content/uploads/2022/06/Mogucnosti-1979-6.pdf</w:t>
        </w:r>
      </w:hyperlink>
    </w:p>
    <w:p w:rsidR="002B6FB8" w:rsidRDefault="002B6FB8" w:rsidP="002B6FB8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Lickhardt, Maren (2018)</w:t>
      </w:r>
      <w:r w:rsidRPr="002B6FB8">
        <w:rPr>
          <w:rFonts w:ascii="Times New Roman" w:eastAsia="Times New Roman" w:hAnsi="Times New Roman" w:cs="Times New Roman"/>
          <w:lang w:eastAsia="en-GB"/>
        </w:rPr>
        <w:t xml:space="preserve"> „Subversion and Stabilization of the </w:t>
      </w:r>
      <w:r>
        <w:rPr>
          <w:rFonts w:ascii="Times New Roman" w:eastAsia="Times New Roman" w:hAnsi="Times New Roman" w:cs="Times New Roman"/>
          <w:lang w:eastAsia="en-GB"/>
        </w:rPr>
        <w:t xml:space="preserve">Sexes by Transgression in </w:t>
      </w:r>
      <w:r w:rsidRPr="002B6FB8">
        <w:rPr>
          <w:rFonts w:ascii="Times New Roman" w:eastAsia="Times New Roman" w:hAnsi="Times New Roman" w:cs="Times New Roman"/>
          <w:lang w:eastAsia="en-GB"/>
        </w:rPr>
        <w:t xml:space="preserve">Grimmelshausen’s Courasche (1669)“, u: </w:t>
      </w:r>
      <w:r w:rsidRPr="002B6FB8">
        <w:rPr>
          <w:rFonts w:ascii="Times New Roman" w:eastAsia="Times New Roman" w:hAnsi="Times New Roman" w:cs="Times New Roman"/>
          <w:i/>
          <w:lang w:eastAsia="en-GB"/>
        </w:rPr>
        <w:t>Transgression and Subversion: Gender in the Picaresque</w:t>
      </w:r>
      <w:r w:rsidRPr="002B6FB8">
        <w:rPr>
          <w:rFonts w:ascii="Times New Roman" w:eastAsia="Times New Roman" w:hAnsi="Times New Roman" w:cs="Times New Roman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lang w:eastAsia="en-GB"/>
        </w:rPr>
        <w:t xml:space="preserve">ur. </w:t>
      </w:r>
      <w:r w:rsidRPr="00A92A37">
        <w:rPr>
          <w:rFonts w:ascii="Times New Roman" w:eastAsia="Times New Roman" w:hAnsi="Times New Roman" w:cs="Times New Roman"/>
          <w:lang w:eastAsia="en-GB"/>
        </w:rPr>
        <w:t>Lickhardt</w:t>
      </w:r>
      <w:r>
        <w:rPr>
          <w:rFonts w:ascii="Times New Roman" w:eastAsia="Times New Roman" w:hAnsi="Times New Roman" w:cs="Times New Roman"/>
          <w:i/>
          <w:iCs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iCs/>
          <w:lang w:eastAsia="en-GB"/>
        </w:rPr>
        <w:t xml:space="preserve">Maren&amp; </w:t>
      </w:r>
      <w:r w:rsidRPr="00A92A37">
        <w:rPr>
          <w:rFonts w:ascii="Times New Roman" w:eastAsia="Times New Roman" w:hAnsi="Times New Roman" w:cs="Times New Roman"/>
          <w:lang w:eastAsia="en-GB"/>
        </w:rPr>
        <w:t>Gregor Schuhen, Hans Rudolf Velten</w:t>
      </w:r>
      <w:r>
        <w:rPr>
          <w:rFonts w:ascii="Times New Roman" w:eastAsia="Times New Roman" w:hAnsi="Times New Roman" w:cs="Times New Roman"/>
          <w:lang w:eastAsia="en-GB"/>
        </w:rPr>
        <w:t xml:space="preserve">, </w:t>
      </w:r>
      <w:r w:rsidRPr="002B6FB8">
        <w:rPr>
          <w:rFonts w:ascii="Times New Roman" w:eastAsia="Times New Roman" w:hAnsi="Times New Roman" w:cs="Times New Roman"/>
          <w:lang w:eastAsia="en-GB"/>
        </w:rPr>
        <w:t>Bielefeld</w:t>
      </w:r>
      <w:r>
        <w:rPr>
          <w:rFonts w:ascii="Times New Roman" w:eastAsia="Times New Roman" w:hAnsi="Times New Roman" w:cs="Times New Roman"/>
          <w:lang w:eastAsia="en-GB"/>
        </w:rPr>
        <w:t xml:space="preserve">, </w:t>
      </w:r>
      <w:r w:rsidRPr="002B6FB8">
        <w:rPr>
          <w:rFonts w:ascii="Times New Roman" w:eastAsia="Times New Roman" w:hAnsi="Times New Roman" w:cs="Times New Roman"/>
          <w:lang w:eastAsia="en-GB"/>
        </w:rPr>
        <w:t>str. 131-146.</w:t>
      </w:r>
    </w:p>
    <w:p w:rsidR="00577237" w:rsidRDefault="00577237" w:rsidP="00C23F73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577237">
        <w:rPr>
          <w:rFonts w:ascii="Times New Roman" w:eastAsia="Times New Roman" w:hAnsi="Times New Roman" w:cs="Times New Roman"/>
          <w:lang w:eastAsia="en-GB"/>
        </w:rPr>
        <w:t xml:space="preserve">Maiorino, Giancarlo (2003) </w:t>
      </w:r>
      <w:r w:rsidRPr="003C3572">
        <w:rPr>
          <w:rFonts w:ascii="Times New Roman" w:eastAsia="Times New Roman" w:hAnsi="Times New Roman" w:cs="Times New Roman"/>
          <w:i/>
          <w:lang w:eastAsia="en-GB"/>
        </w:rPr>
        <w:t>At the Margins of the Renaissance: Lazarillo De Tormes and the Picaresque Art of Survival</w:t>
      </w:r>
      <w:r w:rsidRPr="00577237">
        <w:rPr>
          <w:rFonts w:ascii="Times New Roman" w:eastAsia="Times New Roman" w:hAnsi="Times New Roman" w:cs="Times New Roman"/>
          <w:lang w:eastAsia="en-GB"/>
        </w:rPr>
        <w:t>, Pennsylvania State University Press.</w:t>
      </w:r>
    </w:p>
    <w:p w:rsidR="007E5B62" w:rsidRDefault="007E5B62" w:rsidP="00C23F73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7E5B62">
        <w:rPr>
          <w:rFonts w:ascii="Times New Roman" w:eastAsia="Times New Roman" w:hAnsi="Times New Roman" w:cs="Times New Roman"/>
          <w:lang w:eastAsia="en-GB"/>
        </w:rPr>
        <w:lastRenderedPageBreak/>
        <w:t xml:space="preserve">Maiorino, Giancarlo, ed. </w:t>
      </w:r>
      <w:r>
        <w:rPr>
          <w:rFonts w:ascii="Times New Roman" w:eastAsia="Times New Roman" w:hAnsi="Times New Roman" w:cs="Times New Roman"/>
          <w:lang w:eastAsia="en-GB"/>
        </w:rPr>
        <w:t xml:space="preserve">(1996) </w:t>
      </w:r>
      <w:r w:rsidRPr="007E5B62">
        <w:rPr>
          <w:rFonts w:ascii="Times New Roman" w:eastAsia="Times New Roman" w:hAnsi="Times New Roman" w:cs="Times New Roman"/>
          <w:i/>
          <w:lang w:eastAsia="en-GB"/>
        </w:rPr>
        <w:t>The Picaresque: Tradition and Displacement.</w:t>
      </w:r>
      <w:r w:rsidRPr="007E5B62">
        <w:rPr>
          <w:rFonts w:ascii="Times New Roman" w:eastAsia="Times New Roman" w:hAnsi="Times New Roman" w:cs="Times New Roman"/>
          <w:lang w:eastAsia="en-GB"/>
        </w:rPr>
        <w:t xml:space="preserve"> Minne-</w:t>
      </w:r>
      <w:r w:rsidRPr="007E5B62">
        <w:rPr>
          <w:rFonts w:ascii="Times New Roman" w:eastAsia="Times New Roman" w:hAnsi="Times New Roman" w:cs="Times New Roman"/>
          <w:lang w:eastAsia="en-GB"/>
        </w:rPr>
        <w:br/>
        <w:t>apolis: Un</w:t>
      </w:r>
      <w:r>
        <w:rPr>
          <w:rFonts w:ascii="Times New Roman" w:eastAsia="Times New Roman" w:hAnsi="Times New Roman" w:cs="Times New Roman"/>
          <w:lang w:eastAsia="en-GB"/>
        </w:rPr>
        <w:t>iversity of Minnesota Press.</w:t>
      </w:r>
    </w:p>
    <w:p w:rsidR="00577237" w:rsidRDefault="00577237" w:rsidP="00C23F73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577237">
        <w:rPr>
          <w:rFonts w:ascii="Times New Roman" w:eastAsia="Times New Roman" w:hAnsi="Times New Roman" w:cs="Times New Roman"/>
          <w:lang w:eastAsia="en-GB"/>
        </w:rPr>
        <w:t xml:space="preserve">Nerlich, Michael (1987) </w:t>
      </w:r>
      <w:r w:rsidRPr="003C3572">
        <w:rPr>
          <w:rFonts w:ascii="Times New Roman" w:eastAsia="Times New Roman" w:hAnsi="Times New Roman" w:cs="Times New Roman"/>
          <w:i/>
          <w:lang w:eastAsia="en-GB"/>
        </w:rPr>
        <w:t>Ideology of Adventure</w:t>
      </w:r>
      <w:r w:rsidRPr="00577237">
        <w:rPr>
          <w:rFonts w:ascii="Times New Roman" w:eastAsia="Times New Roman" w:hAnsi="Times New Roman" w:cs="Times New Roman"/>
          <w:lang w:eastAsia="en-GB"/>
        </w:rPr>
        <w:t>, Minneapolis: University of Minnesota Press.</w:t>
      </w:r>
    </w:p>
    <w:p w:rsidR="006F3DEA" w:rsidRDefault="006F3DEA" w:rsidP="00C23F73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iCs/>
          <w:lang w:eastAsia="en-GB"/>
        </w:rPr>
        <w:t>Rancière</w:t>
      </w:r>
      <w:r w:rsidR="0047266C">
        <w:rPr>
          <w:rFonts w:ascii="Times New Roman" w:eastAsia="Times New Roman" w:hAnsi="Times New Roman" w:cs="Times New Roman"/>
          <w:iCs/>
          <w:lang w:eastAsia="en-GB"/>
        </w:rPr>
        <w:t xml:space="preserve">, </w:t>
      </w:r>
      <w:r w:rsidR="0047266C" w:rsidRPr="006F3DEA">
        <w:rPr>
          <w:rFonts w:ascii="Times New Roman" w:eastAsia="Times New Roman" w:hAnsi="Times New Roman" w:cs="Times New Roman"/>
          <w:lang w:eastAsia="en-GB"/>
        </w:rPr>
        <w:t>Jacques</w:t>
      </w:r>
      <w:r>
        <w:rPr>
          <w:rFonts w:ascii="Times New Roman" w:eastAsia="Times New Roman" w:hAnsi="Times New Roman" w:cs="Times New Roman"/>
          <w:iCs/>
          <w:lang w:eastAsia="en-GB"/>
        </w:rPr>
        <w:t xml:space="preserve"> (2003)</w:t>
      </w:r>
      <w:r w:rsidRPr="006F3DEA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DF7265">
        <w:rPr>
          <w:rFonts w:ascii="Times New Roman" w:eastAsia="Times New Roman" w:hAnsi="Times New Roman" w:cs="Times New Roman"/>
          <w:i/>
          <w:lang w:eastAsia="en-GB"/>
        </w:rPr>
        <w:t xml:space="preserve">The Philosopher and His </w:t>
      </w:r>
      <w:r w:rsidRPr="00DF7265">
        <w:rPr>
          <w:rFonts w:ascii="Times New Roman" w:eastAsia="Times New Roman" w:hAnsi="Times New Roman" w:cs="Times New Roman"/>
          <w:i/>
          <w:iCs/>
          <w:lang w:eastAsia="en-GB"/>
        </w:rPr>
        <w:t>Poor</w:t>
      </w:r>
      <w:r>
        <w:rPr>
          <w:rFonts w:ascii="Times New Roman" w:eastAsia="Times New Roman" w:hAnsi="Times New Roman" w:cs="Times New Roman"/>
          <w:iCs/>
          <w:lang w:eastAsia="en-GB"/>
        </w:rPr>
        <w:t>, trans. Andrew Parker, Durham&amp;London: Duke University Press.</w:t>
      </w:r>
    </w:p>
    <w:p w:rsidR="002B6FB8" w:rsidRPr="009A7A5E" w:rsidRDefault="002B6FB8" w:rsidP="00C23F73">
      <w:pPr>
        <w:spacing w:line="360" w:lineRule="auto"/>
        <w:rPr>
          <w:rFonts w:ascii="Times New Roman" w:eastAsia="Times New Roman" w:hAnsi="Times New Roman" w:cs="Times New Roman"/>
          <w:iCs/>
          <w:lang w:eastAsia="en-GB"/>
        </w:rPr>
      </w:pPr>
      <w:r w:rsidRPr="009A7A5E">
        <w:rPr>
          <w:rFonts w:ascii="Times New Roman" w:eastAsia="Times New Roman" w:hAnsi="Times New Roman" w:cs="Times New Roman"/>
          <w:iCs/>
          <w:lang w:eastAsia="en-GB"/>
        </w:rPr>
        <w:t xml:space="preserve">Schamel, Alexandra (2018) „Masks to Mock the Light: The Authentic Pícara in Marivaux’s La Vie de Marianne“, u: </w:t>
      </w:r>
      <w:r w:rsidRPr="009A7A5E">
        <w:rPr>
          <w:rFonts w:ascii="Times New Roman" w:eastAsia="Times New Roman" w:hAnsi="Times New Roman" w:cs="Times New Roman"/>
          <w:i/>
          <w:iCs/>
          <w:lang w:eastAsia="en-GB"/>
        </w:rPr>
        <w:t>Transgression</w:t>
      </w:r>
      <w:r w:rsidRPr="009A7A5E">
        <w:rPr>
          <w:rFonts w:ascii="Times New Roman" w:eastAsia="Times New Roman" w:hAnsi="Times New Roman" w:cs="Times New Roman"/>
          <w:lang w:eastAsia="en-GB"/>
        </w:rPr>
        <w:t xml:space="preserve"> and Subversion: Gender in the </w:t>
      </w:r>
      <w:r w:rsidRPr="009A7A5E">
        <w:rPr>
          <w:rFonts w:ascii="Times New Roman" w:eastAsia="Times New Roman" w:hAnsi="Times New Roman" w:cs="Times New Roman"/>
          <w:i/>
          <w:iCs/>
          <w:lang w:eastAsia="en-GB"/>
        </w:rPr>
        <w:t xml:space="preserve">Picaresque, </w:t>
      </w:r>
      <w:r w:rsidRPr="009A7A5E">
        <w:rPr>
          <w:rFonts w:ascii="Times New Roman" w:eastAsia="Times New Roman" w:hAnsi="Times New Roman" w:cs="Times New Roman"/>
          <w:lang w:eastAsia="en-GB"/>
        </w:rPr>
        <w:t xml:space="preserve"> ur. Lickhardt</w:t>
      </w:r>
      <w:r w:rsidRPr="009A7A5E">
        <w:rPr>
          <w:rFonts w:ascii="Times New Roman" w:eastAsia="Times New Roman" w:hAnsi="Times New Roman" w:cs="Times New Roman"/>
          <w:i/>
          <w:iCs/>
          <w:lang w:eastAsia="en-GB"/>
        </w:rPr>
        <w:t xml:space="preserve">, </w:t>
      </w:r>
      <w:r w:rsidRPr="009A7A5E">
        <w:rPr>
          <w:rFonts w:ascii="Times New Roman" w:eastAsia="Times New Roman" w:hAnsi="Times New Roman" w:cs="Times New Roman"/>
          <w:iCs/>
          <w:lang w:eastAsia="en-GB"/>
        </w:rPr>
        <w:t xml:space="preserve">Maren&amp; </w:t>
      </w:r>
      <w:r w:rsidRPr="009A7A5E">
        <w:rPr>
          <w:rFonts w:ascii="Times New Roman" w:eastAsia="Times New Roman" w:hAnsi="Times New Roman" w:cs="Times New Roman"/>
          <w:lang w:eastAsia="en-GB"/>
        </w:rPr>
        <w:t xml:space="preserve">Gregor Schuhen, Hans Rudolf Velten, Bielefeld, </w:t>
      </w:r>
      <w:r w:rsidRPr="009A7A5E">
        <w:rPr>
          <w:rFonts w:ascii="Times New Roman" w:eastAsia="Times New Roman" w:hAnsi="Times New Roman" w:cs="Times New Roman"/>
          <w:iCs/>
          <w:lang w:eastAsia="en-GB"/>
        </w:rPr>
        <w:t>str. 181-200.</w:t>
      </w:r>
    </w:p>
    <w:p w:rsidR="00577237" w:rsidRPr="002B6FB8" w:rsidRDefault="00577237" w:rsidP="00C23F73">
      <w:pPr>
        <w:spacing w:line="360" w:lineRule="auto"/>
        <w:rPr>
          <w:rFonts w:ascii="Times New Roman" w:eastAsia="Times New Roman" w:hAnsi="Times New Roman" w:cs="Times New Roman"/>
          <w:u w:val="single"/>
          <w:lang w:eastAsia="en-GB"/>
        </w:rPr>
      </w:pPr>
      <w:r w:rsidRPr="002B6FB8">
        <w:rPr>
          <w:rFonts w:ascii="Times New Roman" w:eastAsia="Times New Roman" w:hAnsi="Times New Roman" w:cs="Times New Roman"/>
          <w:u w:val="single"/>
          <w:lang w:eastAsia="en-GB"/>
        </w:rPr>
        <w:t xml:space="preserve">Simmel, Georg (2014) „Avantura“, u: </w:t>
      </w:r>
      <w:r w:rsidRPr="002B6FB8">
        <w:rPr>
          <w:rFonts w:ascii="Times New Roman" w:eastAsia="Times New Roman" w:hAnsi="Times New Roman" w:cs="Times New Roman"/>
          <w:i/>
          <w:u w:val="single"/>
          <w:lang w:eastAsia="en-GB"/>
        </w:rPr>
        <w:t>Kontrapunkti kulture</w:t>
      </w:r>
      <w:r w:rsidRPr="002B6FB8">
        <w:rPr>
          <w:rFonts w:ascii="Times New Roman" w:eastAsia="Times New Roman" w:hAnsi="Times New Roman" w:cs="Times New Roman"/>
          <w:u w:val="single"/>
          <w:lang w:eastAsia="en-GB"/>
        </w:rPr>
        <w:t>, prired</w:t>
      </w:r>
      <w:r w:rsidR="003C3572" w:rsidRPr="002B6FB8">
        <w:rPr>
          <w:rFonts w:ascii="Times New Roman" w:eastAsia="Times New Roman" w:hAnsi="Times New Roman" w:cs="Times New Roman"/>
          <w:u w:val="single"/>
          <w:lang w:eastAsia="en-GB"/>
        </w:rPr>
        <w:t xml:space="preserve">io Vjeran Katunarić ,  Zagreb: </w:t>
      </w:r>
      <w:r w:rsidRPr="002B6FB8">
        <w:rPr>
          <w:rFonts w:ascii="Times New Roman" w:eastAsia="Times New Roman" w:hAnsi="Times New Roman" w:cs="Times New Roman"/>
          <w:u w:val="single"/>
          <w:lang w:eastAsia="en-GB"/>
        </w:rPr>
        <w:t>Naklada Jesenski i Turk : Hrvatsko sociološko društvo, str. 260-275.</w:t>
      </w:r>
    </w:p>
    <w:p w:rsidR="00273A7D" w:rsidRDefault="00273A7D" w:rsidP="00C23F73">
      <w:pPr>
        <w:spacing w:line="360" w:lineRule="auto"/>
        <w:rPr>
          <w:rFonts w:ascii="Times New Roman" w:eastAsia="Times New Roman" w:hAnsi="Times New Roman" w:cs="Times New Roman"/>
          <w:u w:val="single"/>
          <w:lang w:eastAsia="en-GB"/>
        </w:rPr>
      </w:pPr>
      <w:r w:rsidRPr="002B6FB8">
        <w:rPr>
          <w:rFonts w:ascii="Times New Roman" w:eastAsia="Times New Roman" w:hAnsi="Times New Roman" w:cs="Times New Roman"/>
          <w:u w:val="single"/>
          <w:lang w:eastAsia="en-GB"/>
        </w:rPr>
        <w:t xml:space="preserve">Simmel, Georg (2014) „Stranac“, u: </w:t>
      </w:r>
      <w:r w:rsidRPr="002B6FB8">
        <w:rPr>
          <w:rFonts w:ascii="Times New Roman" w:eastAsia="Times New Roman" w:hAnsi="Times New Roman" w:cs="Times New Roman"/>
          <w:i/>
          <w:u w:val="single"/>
          <w:lang w:eastAsia="en-GB"/>
        </w:rPr>
        <w:t>Kontrapunkti kulture</w:t>
      </w:r>
      <w:r w:rsidRPr="002B6FB8">
        <w:rPr>
          <w:rFonts w:ascii="Times New Roman" w:eastAsia="Times New Roman" w:hAnsi="Times New Roman" w:cs="Times New Roman"/>
          <w:u w:val="single"/>
          <w:lang w:eastAsia="en-GB"/>
        </w:rPr>
        <w:t>, priredio Vjeran Katunarić ,  Zagreb: Naklada Jesenski i Turk : Hrvatsko sociološko društvo, str.</w:t>
      </w:r>
      <w:r w:rsidR="004B3869" w:rsidRPr="002B6FB8">
        <w:rPr>
          <w:rFonts w:ascii="Times New Roman" w:eastAsia="Times New Roman" w:hAnsi="Times New Roman" w:cs="Times New Roman"/>
          <w:u w:val="single"/>
          <w:lang w:eastAsia="en-GB"/>
        </w:rPr>
        <w:t xml:space="preserve"> 152-157.</w:t>
      </w:r>
    </w:p>
    <w:p w:rsidR="0067430F" w:rsidRPr="00550FD0" w:rsidRDefault="0067430F" w:rsidP="00C23F73">
      <w:pPr>
        <w:spacing w:line="360" w:lineRule="auto"/>
        <w:rPr>
          <w:rFonts w:ascii="Times New Roman" w:eastAsia="Times New Roman" w:hAnsi="Times New Roman" w:cs="Times New Roman"/>
          <w:iCs/>
          <w:u w:val="single"/>
          <w:lang w:eastAsia="en-GB"/>
        </w:rPr>
      </w:pPr>
      <w:r w:rsidRPr="00550FD0">
        <w:rPr>
          <w:rFonts w:ascii="Times New Roman" w:eastAsia="Times New Roman" w:hAnsi="Times New Roman" w:cs="Times New Roman"/>
          <w:iCs/>
          <w:u w:val="single"/>
          <w:lang w:eastAsia="en-GB"/>
        </w:rPr>
        <w:t>Stanzel, Franz (1992) „</w:t>
      </w:r>
      <w:r w:rsidRPr="00550FD0">
        <w:rPr>
          <w:rFonts w:ascii="Times New Roman" w:eastAsia="Times New Roman" w:hAnsi="Times New Roman" w:cs="Times New Roman"/>
          <w:iCs/>
          <w:u w:val="single"/>
          <w:lang w:eastAsia="en-GB"/>
        </w:rPr>
        <w:t xml:space="preserve">Pripovjedni tekst u prvom i pripovjedni tekst </w:t>
      </w:r>
      <w:r w:rsidRPr="00550FD0">
        <w:rPr>
          <w:rFonts w:ascii="Times New Roman" w:eastAsia="Times New Roman" w:hAnsi="Times New Roman" w:cs="Times New Roman"/>
          <w:iCs/>
          <w:u w:val="single"/>
          <w:lang w:eastAsia="en-GB"/>
        </w:rPr>
        <w:t xml:space="preserve">u trećem licu, </w:t>
      </w:r>
      <w:r w:rsidRPr="00550FD0">
        <w:rPr>
          <w:rFonts w:ascii="Times New Roman" w:eastAsia="Times New Roman" w:hAnsi="Times New Roman" w:cs="Times New Roman"/>
          <w:iCs/>
          <w:u w:val="single"/>
          <w:lang w:eastAsia="en-GB"/>
        </w:rPr>
        <w:t>s njemačkoga prevela Srebrenka Iveković</w:t>
      </w:r>
      <w:r w:rsidRPr="00550FD0">
        <w:rPr>
          <w:rFonts w:ascii="Times New Roman" w:eastAsia="Times New Roman" w:hAnsi="Times New Roman" w:cs="Times New Roman"/>
          <w:iCs/>
          <w:u w:val="single"/>
          <w:lang w:eastAsia="en-GB"/>
        </w:rPr>
        <w:t xml:space="preserve">, u: </w:t>
      </w:r>
      <w:r w:rsidRPr="00550FD0">
        <w:rPr>
          <w:rFonts w:ascii="Times New Roman" w:eastAsia="Times New Roman" w:hAnsi="Times New Roman" w:cs="Times New Roman"/>
          <w:i/>
          <w:iCs/>
          <w:u w:val="single"/>
          <w:lang w:eastAsia="en-GB"/>
        </w:rPr>
        <w:t>Suv</w:t>
      </w:r>
      <w:r w:rsidRPr="00550FD0">
        <w:rPr>
          <w:rFonts w:ascii="Times New Roman" w:eastAsia="Times New Roman" w:hAnsi="Times New Roman" w:cs="Times New Roman"/>
          <w:i/>
          <w:iCs/>
          <w:u w:val="single"/>
          <w:lang w:eastAsia="en-GB"/>
        </w:rPr>
        <w:t>remena teorija pripovijedanja</w:t>
      </w:r>
      <w:r w:rsidRPr="00550FD0">
        <w:rPr>
          <w:rFonts w:ascii="Times New Roman" w:eastAsia="Times New Roman" w:hAnsi="Times New Roman" w:cs="Times New Roman"/>
          <w:iCs/>
          <w:u w:val="single"/>
          <w:lang w:eastAsia="en-GB"/>
        </w:rPr>
        <w:t>, ur.</w:t>
      </w:r>
      <w:r w:rsidRPr="00550FD0">
        <w:rPr>
          <w:rFonts w:ascii="Times New Roman" w:eastAsia="Times New Roman" w:hAnsi="Times New Roman" w:cs="Times New Roman"/>
          <w:iCs/>
          <w:u w:val="single"/>
          <w:lang w:eastAsia="en-GB"/>
        </w:rPr>
        <w:t xml:space="preserve"> Vladimir Biti</w:t>
      </w:r>
      <w:r w:rsidRPr="00550FD0">
        <w:rPr>
          <w:rFonts w:ascii="Times New Roman" w:eastAsia="Times New Roman" w:hAnsi="Times New Roman" w:cs="Times New Roman"/>
          <w:iCs/>
          <w:u w:val="single"/>
          <w:lang w:eastAsia="en-GB"/>
        </w:rPr>
        <w:t>, 178-200.</w:t>
      </w:r>
    </w:p>
    <w:p w:rsidR="002B6FB8" w:rsidRPr="001C1483" w:rsidRDefault="002B6FB8" w:rsidP="00C23F73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1C1483">
        <w:rPr>
          <w:rFonts w:ascii="Times New Roman" w:eastAsia="Times New Roman" w:hAnsi="Times New Roman" w:cs="Times New Roman"/>
          <w:lang w:eastAsia="en-GB"/>
        </w:rPr>
        <w:t xml:space="preserve">Yovanovich, Gordana (1999) „Play in Lazarillo de Tormes“, u:  </w:t>
      </w:r>
      <w:r w:rsidRPr="001C1483">
        <w:rPr>
          <w:rFonts w:ascii="Times New Roman" w:eastAsia="Times New Roman" w:hAnsi="Times New Roman" w:cs="Times New Roman"/>
          <w:i/>
          <w:lang w:eastAsia="en-GB"/>
        </w:rPr>
        <w:t>Play and the Picaresque : Lazarillo de Tormes, Libro de Manuel and Match Ball</w:t>
      </w:r>
      <w:r w:rsidRPr="001C1483">
        <w:rPr>
          <w:rFonts w:ascii="Times New Roman" w:eastAsia="Times New Roman" w:hAnsi="Times New Roman" w:cs="Times New Roman"/>
          <w:lang w:eastAsia="en-GB"/>
        </w:rPr>
        <w:t>, Totonto: University of Toronto Press, str. 50-68.</w:t>
      </w:r>
    </w:p>
    <w:p w:rsidR="00577237" w:rsidRDefault="00E2517D" w:rsidP="00C23F73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Zweig, P. (1974)</w:t>
      </w:r>
      <w:r w:rsidR="00577237" w:rsidRPr="00577237">
        <w:rPr>
          <w:rFonts w:ascii="Times New Roman" w:eastAsia="Times New Roman" w:hAnsi="Times New Roman" w:cs="Times New Roman"/>
          <w:lang w:eastAsia="en-GB"/>
        </w:rPr>
        <w:t xml:space="preserve"> </w:t>
      </w:r>
      <w:r w:rsidR="00076F96">
        <w:rPr>
          <w:rFonts w:ascii="Times New Roman" w:eastAsia="Times New Roman" w:hAnsi="Times New Roman" w:cs="Times New Roman"/>
          <w:i/>
          <w:lang w:eastAsia="en-GB"/>
        </w:rPr>
        <w:t>The Adventurer: The F</w:t>
      </w:r>
      <w:r w:rsidR="00577237" w:rsidRPr="00E2517D">
        <w:rPr>
          <w:rFonts w:ascii="Times New Roman" w:eastAsia="Times New Roman" w:hAnsi="Times New Roman" w:cs="Times New Roman"/>
          <w:i/>
          <w:lang w:eastAsia="en-GB"/>
        </w:rPr>
        <w:t>a</w:t>
      </w:r>
      <w:r w:rsidR="00076F96">
        <w:rPr>
          <w:rFonts w:ascii="Times New Roman" w:eastAsia="Times New Roman" w:hAnsi="Times New Roman" w:cs="Times New Roman"/>
          <w:i/>
          <w:lang w:eastAsia="en-GB"/>
        </w:rPr>
        <w:t>te of Adventure in the Western W</w:t>
      </w:r>
      <w:r w:rsidR="00577237" w:rsidRPr="00E2517D">
        <w:rPr>
          <w:rFonts w:ascii="Times New Roman" w:eastAsia="Times New Roman" w:hAnsi="Times New Roman" w:cs="Times New Roman"/>
          <w:i/>
          <w:lang w:eastAsia="en-GB"/>
        </w:rPr>
        <w:t>orld</w:t>
      </w:r>
      <w:r w:rsidR="00577237" w:rsidRPr="00577237">
        <w:rPr>
          <w:rFonts w:ascii="Times New Roman" w:eastAsia="Times New Roman" w:hAnsi="Times New Roman" w:cs="Times New Roman"/>
          <w:lang w:eastAsia="en-GB"/>
        </w:rPr>
        <w:t>. Princeton, NJ: Princeton</w:t>
      </w:r>
    </w:p>
    <w:p w:rsidR="00734349" w:rsidRPr="00234809" w:rsidRDefault="00734349" w:rsidP="00C23F73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734349">
        <w:rPr>
          <w:rFonts w:ascii="Times New Roman" w:eastAsia="Times New Roman" w:hAnsi="Times New Roman" w:cs="Times New Roman"/>
          <w:lang w:eastAsia="en-GB"/>
        </w:rPr>
        <w:t xml:space="preserve">Žmegač, V. </w:t>
      </w:r>
      <w:r w:rsidR="00577237">
        <w:rPr>
          <w:rFonts w:ascii="Times New Roman" w:eastAsia="Times New Roman" w:hAnsi="Times New Roman" w:cs="Times New Roman"/>
          <w:lang w:eastAsia="en-GB"/>
        </w:rPr>
        <w:t xml:space="preserve">(1991) </w:t>
      </w:r>
      <w:r w:rsidRPr="00E2517D">
        <w:rPr>
          <w:rFonts w:ascii="Times New Roman" w:eastAsia="Times New Roman" w:hAnsi="Times New Roman" w:cs="Times New Roman"/>
          <w:i/>
          <w:lang w:eastAsia="en-GB"/>
        </w:rPr>
        <w:t>Povijesna poetika romana</w:t>
      </w:r>
      <w:r w:rsidRPr="00734349">
        <w:rPr>
          <w:rFonts w:ascii="Times New Roman" w:eastAsia="Times New Roman" w:hAnsi="Times New Roman" w:cs="Times New Roman"/>
          <w:lang w:eastAsia="en-GB"/>
        </w:rPr>
        <w:t>. 2. prošireno</w:t>
      </w:r>
      <w:r w:rsidR="002B6FB8">
        <w:rPr>
          <w:rFonts w:ascii="Times New Roman" w:eastAsia="Times New Roman" w:hAnsi="Times New Roman" w:cs="Times New Roman"/>
          <w:lang w:eastAsia="en-GB"/>
        </w:rPr>
        <w:t>.</w:t>
      </w:r>
      <w:r w:rsidRPr="00734349">
        <w:rPr>
          <w:rFonts w:ascii="Times New Roman" w:eastAsia="Times New Roman" w:hAnsi="Times New Roman" w:cs="Times New Roman"/>
          <w:lang w:eastAsia="en-GB"/>
        </w:rPr>
        <w:t xml:space="preserve"> izd. Zagreb : Grafički zavod Hrvatske, 1991.</w:t>
      </w:r>
    </w:p>
    <w:sectPr w:rsidR="00734349" w:rsidRPr="00234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C6E01"/>
    <w:multiLevelType w:val="hybridMultilevel"/>
    <w:tmpl w:val="E0DE3892"/>
    <w:lvl w:ilvl="0" w:tplc="C7C2D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42310"/>
    <w:multiLevelType w:val="hybridMultilevel"/>
    <w:tmpl w:val="0CB60DBC"/>
    <w:lvl w:ilvl="0" w:tplc="A4444A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82601"/>
    <w:multiLevelType w:val="hybridMultilevel"/>
    <w:tmpl w:val="91E481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1B"/>
    <w:rsid w:val="00052943"/>
    <w:rsid w:val="000559F8"/>
    <w:rsid w:val="00060C5A"/>
    <w:rsid w:val="00076F96"/>
    <w:rsid w:val="000A70C8"/>
    <w:rsid w:val="000A77B2"/>
    <w:rsid w:val="000C0C72"/>
    <w:rsid w:val="000C3D79"/>
    <w:rsid w:val="000D7096"/>
    <w:rsid w:val="000F5A7F"/>
    <w:rsid w:val="001150AE"/>
    <w:rsid w:val="00121AE4"/>
    <w:rsid w:val="00123B5A"/>
    <w:rsid w:val="00130409"/>
    <w:rsid w:val="00141D1E"/>
    <w:rsid w:val="001505A1"/>
    <w:rsid w:val="0018531F"/>
    <w:rsid w:val="001976ED"/>
    <w:rsid w:val="001A3782"/>
    <w:rsid w:val="001B5948"/>
    <w:rsid w:val="001C1483"/>
    <w:rsid w:val="001E6049"/>
    <w:rsid w:val="001F40AD"/>
    <w:rsid w:val="00234809"/>
    <w:rsid w:val="0025316F"/>
    <w:rsid w:val="00260CD9"/>
    <w:rsid w:val="00273A7D"/>
    <w:rsid w:val="00277470"/>
    <w:rsid w:val="002833EE"/>
    <w:rsid w:val="002B6FB8"/>
    <w:rsid w:val="002B73A3"/>
    <w:rsid w:val="002C114E"/>
    <w:rsid w:val="002D3CAB"/>
    <w:rsid w:val="00351130"/>
    <w:rsid w:val="00363D68"/>
    <w:rsid w:val="003C3572"/>
    <w:rsid w:val="003C3D10"/>
    <w:rsid w:val="003D0F33"/>
    <w:rsid w:val="003D7690"/>
    <w:rsid w:val="003F19EF"/>
    <w:rsid w:val="0040300B"/>
    <w:rsid w:val="00415446"/>
    <w:rsid w:val="004160E0"/>
    <w:rsid w:val="0042484B"/>
    <w:rsid w:val="004636B1"/>
    <w:rsid w:val="0047266C"/>
    <w:rsid w:val="00475327"/>
    <w:rsid w:val="00477452"/>
    <w:rsid w:val="00496CB3"/>
    <w:rsid w:val="004B1E62"/>
    <w:rsid w:val="004B3869"/>
    <w:rsid w:val="004B51E0"/>
    <w:rsid w:val="004C7B56"/>
    <w:rsid w:val="004E0322"/>
    <w:rsid w:val="005025E1"/>
    <w:rsid w:val="00513406"/>
    <w:rsid w:val="00550FD0"/>
    <w:rsid w:val="00562728"/>
    <w:rsid w:val="00577237"/>
    <w:rsid w:val="00584ED7"/>
    <w:rsid w:val="005A1644"/>
    <w:rsid w:val="005C344C"/>
    <w:rsid w:val="005C698A"/>
    <w:rsid w:val="0060029A"/>
    <w:rsid w:val="00601545"/>
    <w:rsid w:val="00602853"/>
    <w:rsid w:val="00650A70"/>
    <w:rsid w:val="0067430F"/>
    <w:rsid w:val="006E245F"/>
    <w:rsid w:val="006E524B"/>
    <w:rsid w:val="006F3DEA"/>
    <w:rsid w:val="0071796B"/>
    <w:rsid w:val="007321DF"/>
    <w:rsid w:val="00732F51"/>
    <w:rsid w:val="00734349"/>
    <w:rsid w:val="00764142"/>
    <w:rsid w:val="00791F70"/>
    <w:rsid w:val="007C1DBC"/>
    <w:rsid w:val="007D59DB"/>
    <w:rsid w:val="007E5B62"/>
    <w:rsid w:val="008006B8"/>
    <w:rsid w:val="00812528"/>
    <w:rsid w:val="00857524"/>
    <w:rsid w:val="0087050F"/>
    <w:rsid w:val="00881FC4"/>
    <w:rsid w:val="0088686C"/>
    <w:rsid w:val="00892D18"/>
    <w:rsid w:val="008B342B"/>
    <w:rsid w:val="008E2DE4"/>
    <w:rsid w:val="008F2875"/>
    <w:rsid w:val="00903036"/>
    <w:rsid w:val="00905605"/>
    <w:rsid w:val="00997A25"/>
    <w:rsid w:val="009A7A5E"/>
    <w:rsid w:val="009B4D29"/>
    <w:rsid w:val="009C7590"/>
    <w:rsid w:val="009E0431"/>
    <w:rsid w:val="00A37383"/>
    <w:rsid w:val="00A412BE"/>
    <w:rsid w:val="00A74BD6"/>
    <w:rsid w:val="00A77E80"/>
    <w:rsid w:val="00A87912"/>
    <w:rsid w:val="00A92A37"/>
    <w:rsid w:val="00A96CD2"/>
    <w:rsid w:val="00AB6584"/>
    <w:rsid w:val="00AC2BB1"/>
    <w:rsid w:val="00AC7D78"/>
    <w:rsid w:val="00AE50A3"/>
    <w:rsid w:val="00B10FF1"/>
    <w:rsid w:val="00B123CD"/>
    <w:rsid w:val="00B22E06"/>
    <w:rsid w:val="00B2418F"/>
    <w:rsid w:val="00B25D0D"/>
    <w:rsid w:val="00B6074C"/>
    <w:rsid w:val="00B65D20"/>
    <w:rsid w:val="00B85903"/>
    <w:rsid w:val="00B875B4"/>
    <w:rsid w:val="00B94201"/>
    <w:rsid w:val="00BA60D1"/>
    <w:rsid w:val="00BC6945"/>
    <w:rsid w:val="00BE02AF"/>
    <w:rsid w:val="00C20CF4"/>
    <w:rsid w:val="00C23F73"/>
    <w:rsid w:val="00CA1702"/>
    <w:rsid w:val="00CA4DCC"/>
    <w:rsid w:val="00CE0FE1"/>
    <w:rsid w:val="00D131C4"/>
    <w:rsid w:val="00D16B05"/>
    <w:rsid w:val="00D305C8"/>
    <w:rsid w:val="00D40967"/>
    <w:rsid w:val="00D42EF6"/>
    <w:rsid w:val="00D70264"/>
    <w:rsid w:val="00D76BF1"/>
    <w:rsid w:val="00D85AA5"/>
    <w:rsid w:val="00DB7496"/>
    <w:rsid w:val="00DF7265"/>
    <w:rsid w:val="00E10F2E"/>
    <w:rsid w:val="00E13DC4"/>
    <w:rsid w:val="00E2517D"/>
    <w:rsid w:val="00E425F4"/>
    <w:rsid w:val="00E60ABE"/>
    <w:rsid w:val="00E66C06"/>
    <w:rsid w:val="00E70B7A"/>
    <w:rsid w:val="00E80D3B"/>
    <w:rsid w:val="00E91FBF"/>
    <w:rsid w:val="00EE755A"/>
    <w:rsid w:val="00EF0882"/>
    <w:rsid w:val="00EF2C56"/>
    <w:rsid w:val="00F2561B"/>
    <w:rsid w:val="00F31313"/>
    <w:rsid w:val="00F3320A"/>
    <w:rsid w:val="00F677B0"/>
    <w:rsid w:val="00F778B4"/>
    <w:rsid w:val="00F827DC"/>
    <w:rsid w:val="00F8483E"/>
    <w:rsid w:val="00FA0F1B"/>
    <w:rsid w:val="00FB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527EE-7A19-41DF-9E9B-674C1ED1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ABE"/>
    <w:pPr>
      <w:ind w:left="720"/>
      <w:contextualSpacing/>
    </w:pPr>
  </w:style>
  <w:style w:type="character" w:customStyle="1" w:styleId="markedcontent">
    <w:name w:val="markedcontent"/>
    <w:basedOn w:val="DefaultParagraphFont"/>
    <w:rsid w:val="00BE02AF"/>
  </w:style>
  <w:style w:type="character" w:styleId="Hyperlink">
    <w:name w:val="Hyperlink"/>
    <w:basedOn w:val="DefaultParagraphFont"/>
    <w:uiPriority w:val="99"/>
    <w:unhideWhenUsed/>
    <w:rsid w:val="00BE02A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627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8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njizevni-krug.hr/wp-content/uploads/2022/06/Mogucnosti-1979-6.pdf" TargetMode="External"/><Relationship Id="rId5" Type="http://schemas.openxmlformats.org/officeDocument/2006/relationships/hyperlink" Target="https://www.knjizevni-krug.hr/wp-content/uploads/2022/06/Mogucnosti-1979-1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4</Pages>
  <Words>1060</Words>
  <Characters>6043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11</cp:revision>
  <dcterms:created xsi:type="dcterms:W3CDTF">2026-02-26T13:17:00Z</dcterms:created>
  <dcterms:modified xsi:type="dcterms:W3CDTF">2026-02-27T08:24:00Z</dcterms:modified>
</cp:coreProperties>
</file>