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6941" w14:textId="77777777" w:rsidR="00C44930" w:rsidRDefault="00C44930" w:rsidP="00C44930">
      <w:pPr>
        <w:pStyle w:val="StandardWeb"/>
      </w:pPr>
      <w:r>
        <w:t xml:space="preserve">Prvi ovosezonski Filmski kurikulum u utorak, 13. listopada u 19 h u Kulturno-informativnom centru (KIC) predstavlja dva različita pogleda na hrvatski ruralni kraj. Poetski dokumentarni film Rudolfa Sremca Crne vode (1956) ukazuje na ljepotu prirode i suživot ljudi s prirodom. Jedan je od prvih hrvatskih filmova s velikom međunarodnom nagradom (za fotografiju Frane </w:t>
      </w:r>
      <w:proofErr w:type="spellStart"/>
      <w:r>
        <w:t>Vodopivca</w:t>
      </w:r>
      <w:proofErr w:type="spellEnd"/>
      <w:r>
        <w:t xml:space="preserve"> na festivalu u Cannesu). Kultni igrani film Fedora Hanžekovića Svoga </w:t>
      </w:r>
      <w:proofErr w:type="spellStart"/>
      <w:r>
        <w:t>tela</w:t>
      </w:r>
      <w:proofErr w:type="spellEnd"/>
      <w:r>
        <w:t xml:space="preserve"> gospodar (1957), ukazuje, pak, na društvenu i moralnu zaostalost nekadašnjeg života na selu. Scenarij ove upečatljive kombinacije drame i komedije napisao je Slavko Kolar. Uoči projekcije uvodnu riječ održat će predavač povijesti hrvatskog filma na Fakultetu hrvatskih studija, dr.sc. Domagoj Brozović. Ulaz je besplatan.</w:t>
      </w:r>
    </w:p>
    <w:p w14:paraId="6B49DB9F" w14:textId="77777777" w:rsidR="00C44930" w:rsidRDefault="00C44930" w:rsidP="00C44930">
      <w:pPr>
        <w:pStyle w:val="StandardWeb"/>
      </w:pPr>
      <w:r>
        <w:t>Filmski kurikulum program je klasika hrvatske kinematografije namijenjen studentima povijesti hrvatskog filma na zagrebačkim fakultetima i svim građanima zainteresiranim za upoznavanje s hrvatskom filmskom baštinom. Program je nastao u suradnji Hrvatske kinoteke – odjela Hrvatskog državnog arhiva, Kulturno-informativnog centra, Hrvatskog audiovizualnog centra (projekt Filmska pismenost) i nastavnika povijesti hrvatskog filma na Akademiji dramske umjetnosti, Fakultetu hrvatskih studija i Filozofskom fakultetu.</w:t>
      </w:r>
    </w:p>
    <w:p w14:paraId="0B7B4A17" w14:textId="77777777" w:rsidR="00C44930" w:rsidRDefault="00C44930" w:rsidP="00C44930">
      <w:pPr>
        <w:pStyle w:val="StandardWeb"/>
      </w:pPr>
      <w:r>
        <w:t>CRNE VODE (dokumentarni, 1956, 13 min)</w:t>
      </w:r>
    </w:p>
    <w:p w14:paraId="13D61A6B" w14:textId="77777777" w:rsidR="00C44930" w:rsidRDefault="00C44930" w:rsidP="00C44930">
      <w:pPr>
        <w:pStyle w:val="StandardWeb"/>
      </w:pPr>
      <w:r>
        <w:t xml:space="preserve">režija: Rudolf </w:t>
      </w:r>
      <w:proofErr w:type="spellStart"/>
      <w:r>
        <w:t>Sremec</w:t>
      </w:r>
      <w:proofErr w:type="spellEnd"/>
      <w:r>
        <w:t xml:space="preserve">, scenarij: Ivo Vrbanić, R. </w:t>
      </w:r>
      <w:proofErr w:type="spellStart"/>
      <w:r>
        <w:t>Sremec</w:t>
      </w:r>
      <w:proofErr w:type="spellEnd"/>
      <w:r>
        <w:t xml:space="preserve">, fotografija: Frano </w:t>
      </w:r>
      <w:proofErr w:type="spellStart"/>
      <w:r>
        <w:t>Vodopivec</w:t>
      </w:r>
      <w:proofErr w:type="spellEnd"/>
    </w:p>
    <w:p w14:paraId="2CE11230" w14:textId="1283DB0F" w:rsidR="00C44930" w:rsidRDefault="00C44930" w:rsidP="00C44930">
      <w:pPr>
        <w:pStyle w:val="StandardWeb"/>
      </w:pPr>
      <w:r>
        <w:t>Opisuje se park prirode Kopački rit, njegova poetska ljepota i njegovi dramatični kontrasti. Ljudi utječu na život parka, ali ga ne uništavaju.</w:t>
      </w:r>
    </w:p>
    <w:p w14:paraId="67779C39" w14:textId="72B12560" w:rsidR="00C44930" w:rsidRDefault="00C44930" w:rsidP="00C44930">
      <w:pPr>
        <w:pStyle w:val="StandardWeb"/>
      </w:pPr>
    </w:p>
    <w:p w14:paraId="10F3B895" w14:textId="30D306B4" w:rsidR="00C44930" w:rsidRDefault="00C44930" w:rsidP="00C44930">
      <w:pPr>
        <w:pStyle w:val="StandardWeb"/>
        <w:jc w:val="center"/>
      </w:pPr>
      <w:r>
        <w:rPr>
          <w:noProof/>
        </w:rPr>
        <w:drawing>
          <wp:inline distT="0" distB="0" distL="0" distR="0" wp14:anchorId="2AB505BA" wp14:editId="223025FF">
            <wp:extent cx="2926080" cy="2136648"/>
            <wp:effectExtent l="0" t="0" r="762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2136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21F79" w14:textId="77777777" w:rsidR="00C44930" w:rsidRDefault="00C44930" w:rsidP="00C44930">
      <w:pPr>
        <w:pStyle w:val="StandardWeb"/>
      </w:pPr>
    </w:p>
    <w:p w14:paraId="41CA88FF" w14:textId="77777777" w:rsidR="00C44930" w:rsidRDefault="00C44930" w:rsidP="00C44930">
      <w:pPr>
        <w:pStyle w:val="StandardWeb"/>
      </w:pPr>
      <w:r>
        <w:t>SVOGA TELA GOSPODAR (igrani, 1957, 100 min)</w:t>
      </w:r>
    </w:p>
    <w:p w14:paraId="11F67D0D" w14:textId="77777777" w:rsidR="00C44930" w:rsidRDefault="00C44930" w:rsidP="00C44930">
      <w:pPr>
        <w:pStyle w:val="StandardWeb"/>
      </w:pPr>
      <w:r>
        <w:t>režija: Fedor Hanžeković, scenarij: Slavko Kolar, fotografija: Oktavijan Miletić</w:t>
      </w:r>
    </w:p>
    <w:p w14:paraId="38280A1B" w14:textId="2C2E66E1" w:rsidR="00C44930" w:rsidRDefault="00C44930" w:rsidP="00C44930">
      <w:pPr>
        <w:pStyle w:val="StandardWeb"/>
      </w:pPr>
      <w:r>
        <w:lastRenderedPageBreak/>
        <w:t xml:space="preserve">uloge: Marija </w:t>
      </w:r>
      <w:proofErr w:type="spellStart"/>
      <w:r>
        <w:t>Kohn</w:t>
      </w:r>
      <w:proofErr w:type="spellEnd"/>
      <w:r>
        <w:t xml:space="preserve">, Mladen </w:t>
      </w:r>
      <w:proofErr w:type="spellStart"/>
      <w:r>
        <w:t>Šerment</w:t>
      </w:r>
      <w:proofErr w:type="spellEnd"/>
      <w:r>
        <w:t xml:space="preserve">, Julije </w:t>
      </w:r>
      <w:proofErr w:type="spellStart"/>
      <w:r>
        <w:t>Perlaki</w:t>
      </w:r>
      <w:proofErr w:type="spellEnd"/>
      <w:r>
        <w:t xml:space="preserve">, Nela Eržišnik, Viktor Bek, Ivo Pajić, Vanja </w:t>
      </w:r>
      <w:proofErr w:type="spellStart"/>
      <w:r>
        <w:t>Timer</w:t>
      </w:r>
      <w:proofErr w:type="spellEnd"/>
      <w:r>
        <w:t xml:space="preserve">, Marija Aleksić, August </w:t>
      </w:r>
      <w:proofErr w:type="spellStart"/>
      <w:r>
        <w:t>Cilić</w:t>
      </w:r>
      <w:proofErr w:type="spellEnd"/>
    </w:p>
    <w:p w14:paraId="0B2D84E8" w14:textId="13997162" w:rsidR="00C44930" w:rsidRDefault="00C44930" w:rsidP="00C44930">
      <w:pPr>
        <w:pStyle w:val="StandardWeb"/>
      </w:pPr>
    </w:p>
    <w:p w14:paraId="009F830A" w14:textId="2B32F634" w:rsidR="00C44930" w:rsidRDefault="00C44930" w:rsidP="00C44930">
      <w:pPr>
        <w:pStyle w:val="StandardWeb"/>
        <w:jc w:val="center"/>
      </w:pPr>
      <w:r w:rsidRPr="00C44930">
        <w:drawing>
          <wp:inline distT="0" distB="0" distL="0" distR="0" wp14:anchorId="5D1C04C0" wp14:editId="59227D67">
            <wp:extent cx="5943600" cy="44272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7DB00" w14:textId="77777777" w:rsidR="00C44930" w:rsidRDefault="00C44930" w:rsidP="00C44930">
      <w:pPr>
        <w:pStyle w:val="StandardWeb"/>
      </w:pPr>
    </w:p>
    <w:p w14:paraId="731871FE" w14:textId="77777777" w:rsidR="00C44930" w:rsidRDefault="00C44930" w:rsidP="00C44930">
      <w:pPr>
        <w:pStyle w:val="StandardWeb"/>
      </w:pPr>
      <w:r>
        <w:t xml:space="preserve">Da bi nadoknadio gubitak obiteljske krave, koja je uginula njegovom nebrigom, siromašni Iva prisiljen je oženiti hromu, ali bogatu </w:t>
      </w:r>
      <w:proofErr w:type="spellStart"/>
      <w:r>
        <w:t>Rožu</w:t>
      </w:r>
      <w:proofErr w:type="spellEnd"/>
      <w:r>
        <w:t xml:space="preserve">. Uz miraz dolazi i krava </w:t>
      </w:r>
      <w:proofErr w:type="spellStart"/>
      <w:r>
        <w:t>Pisava</w:t>
      </w:r>
      <w:proofErr w:type="spellEnd"/>
      <w:r>
        <w:t xml:space="preserve">. U inat ocu, koji ga je natjerao u brak, Iva odbija brak konzumirati, što nesretnu </w:t>
      </w:r>
      <w:proofErr w:type="spellStart"/>
      <w:r>
        <w:t>Rožu</w:t>
      </w:r>
      <w:proofErr w:type="spellEnd"/>
      <w:r>
        <w:t xml:space="preserve"> tjera u očaj…</w:t>
      </w:r>
    </w:p>
    <w:p w14:paraId="6EC7BD84" w14:textId="77777777" w:rsidR="00CF5EC7" w:rsidRDefault="00CF5EC7"/>
    <w:sectPr w:rsidR="00CF5EC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930"/>
    <w:rsid w:val="00316A93"/>
    <w:rsid w:val="00C44930"/>
    <w:rsid w:val="00C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323F"/>
  <w15:chartTrackingRefBased/>
  <w15:docId w15:val="{C92928C8-DBE8-41A4-81EB-A5569C23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C44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2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0A2F1-173A-47FA-9C0B-E9E5CAB8A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Tena Mužević</dc:creator>
  <cp:keywords/>
  <dc:description/>
  <cp:lastModifiedBy>Tena Mužević</cp:lastModifiedBy>
  <cp:revision>1</cp:revision>
  <dcterms:created xsi:type="dcterms:W3CDTF">2026-10-08T12:38:00Z</dcterms:created>
  <dcterms:modified xsi:type="dcterms:W3CDTF">2026-10-08T12:47:00Z</dcterms:modified>
</cp:coreProperties>
</file>